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774B" w14:textId="77777777" w:rsidR="007B7957" w:rsidRPr="007B7957" w:rsidRDefault="007B7957">
      <w:pPr>
        <w:rPr>
          <w:rFonts w:ascii="微軟正黑體" w:eastAsia="微軟正黑體" w:hAnsi="微軟正黑體" w:cs="Arial Unicode MS"/>
        </w:rPr>
      </w:pPr>
      <w:r w:rsidRPr="007B7957">
        <w:rPr>
          <w:rFonts w:ascii="微軟正黑體" w:eastAsia="微軟正黑體" w:hAnsi="微軟正黑體" w:cs="Arial Unicode MS" w:hint="eastAsia"/>
        </w:rPr>
        <w:t>&lt;p</w:t>
      </w:r>
      <w:r w:rsidRPr="007B7957">
        <w:rPr>
          <w:rFonts w:ascii="微軟正黑體" w:eastAsia="微軟正黑體" w:hAnsi="微軟正黑體" w:cs="Arial Unicode MS"/>
        </w:rPr>
        <w:t xml:space="preserve">.61&gt; </w:t>
      </w:r>
      <w:r>
        <w:rPr>
          <w:rFonts w:ascii="微軟正黑體" w:eastAsia="微軟正黑體" w:hAnsi="微軟正黑體" w:cs="Arial Unicode MS" w:hint="eastAsia"/>
        </w:rPr>
        <w:t>第2行</w:t>
      </w:r>
    </w:p>
    <w:p w14:paraId="36FD7F58" w14:textId="77777777" w:rsidR="007B7957" w:rsidRPr="007B7957" w:rsidRDefault="007B7957" w:rsidP="007B7957">
      <w:pPr>
        <w:rPr>
          <w:rFonts w:ascii="微軟正黑體" w:eastAsia="微軟正黑體" w:hAnsi="微軟正黑體" w:cs="Arial Unicode MS"/>
        </w:rPr>
      </w:pPr>
      <w:r w:rsidRPr="007B7957">
        <w:rPr>
          <w:rFonts w:ascii="微軟正黑體" w:eastAsia="微軟正黑體" w:hAnsi="微軟正黑體" w:cs="微軟正黑體" w:hint="eastAsia"/>
        </w:rPr>
        <w:t>原為：你指定</w:t>
      </w:r>
      <w:proofErr w:type="gramStart"/>
      <w:r w:rsidRPr="007B7957">
        <w:rPr>
          <w:rFonts w:ascii="微軟正黑體" w:eastAsia="微軟正黑體" w:hAnsi="微軟正黑體" w:cs="微軟正黑體" w:hint="eastAsia"/>
        </w:rPr>
        <w:t>一個值予變數</w:t>
      </w:r>
      <w:proofErr w:type="gramEnd"/>
      <w:r w:rsidRPr="007B7957">
        <w:rPr>
          <w:rFonts w:ascii="微軟正黑體" w:eastAsia="微軟正黑體" w:hAnsi="微軟正黑體" w:cs="微軟正黑體" w:hint="eastAsia"/>
        </w:rPr>
        <w:t>（assign a vlue）</w:t>
      </w:r>
    </w:p>
    <w:p w14:paraId="360B19A1" w14:textId="09E0A009" w:rsidR="007B7957" w:rsidRDefault="007B7957">
      <w:pPr>
        <w:rPr>
          <w:rFonts w:ascii="微軟正黑體" w:eastAsia="微軟正黑體" w:hAnsi="微軟正黑體" w:cs="微軟正黑體"/>
        </w:rPr>
      </w:pPr>
      <w:r w:rsidRPr="007B7957">
        <w:rPr>
          <w:rFonts w:ascii="微軟正黑體" w:eastAsia="微軟正黑體" w:hAnsi="微軟正黑體" w:cs="微軟正黑體" w:hint="eastAsia"/>
        </w:rPr>
        <w:t>改為：你指定</w:t>
      </w:r>
      <w:proofErr w:type="gramStart"/>
      <w:r w:rsidRPr="007B7957">
        <w:rPr>
          <w:rFonts w:ascii="微軟正黑體" w:eastAsia="微軟正黑體" w:hAnsi="微軟正黑體" w:cs="微軟正黑體" w:hint="eastAsia"/>
        </w:rPr>
        <w:t>一個值予變數</w:t>
      </w:r>
      <w:proofErr w:type="gramEnd"/>
      <w:r w:rsidRPr="007B7957">
        <w:rPr>
          <w:rFonts w:ascii="微軟正黑體" w:eastAsia="微軟正黑體" w:hAnsi="微軟正黑體" w:cs="微軟正黑體" w:hint="eastAsia"/>
        </w:rPr>
        <w:t>（</w:t>
      </w:r>
      <w:r w:rsidRPr="007B7957">
        <w:rPr>
          <w:rFonts w:ascii="微軟正黑體" w:eastAsia="微軟正黑體" w:hAnsi="微軟正黑體" w:cs="微軟正黑體"/>
        </w:rPr>
        <w:t xml:space="preserve">assign a </w:t>
      </w:r>
      <w:r w:rsidRPr="007B7957">
        <w:rPr>
          <w:rFonts w:ascii="微軟正黑體" w:eastAsia="微軟正黑體" w:hAnsi="微軟正黑體" w:cs="微軟正黑體"/>
          <w:color w:val="FF0000"/>
        </w:rPr>
        <w:t>value</w:t>
      </w:r>
      <w:r w:rsidRPr="007B7957">
        <w:rPr>
          <w:rFonts w:ascii="微軟正黑體" w:eastAsia="微軟正黑體" w:hAnsi="微軟正黑體" w:cs="微軟正黑體" w:hint="eastAsia"/>
        </w:rPr>
        <w:t>）</w:t>
      </w:r>
    </w:p>
    <w:p w14:paraId="09683AD6" w14:textId="7EA5D4BE" w:rsidR="00BE7914" w:rsidRDefault="00BE7914">
      <w:pPr>
        <w:rPr>
          <w:rFonts w:ascii="微軟正黑體" w:eastAsia="微軟正黑體" w:hAnsi="微軟正黑體" w:cs="微軟正黑體"/>
        </w:rPr>
      </w:pPr>
    </w:p>
    <w:p w14:paraId="3ADF7549" w14:textId="4FE435C9" w:rsidR="00BE7914" w:rsidRDefault="00BE7914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&lt;P</w:t>
      </w:r>
      <w:r>
        <w:rPr>
          <w:rFonts w:ascii="微軟正黑體" w:eastAsia="微軟正黑體" w:hAnsi="微軟正黑體" w:cs="微軟正黑體"/>
        </w:rPr>
        <w:t>.83&gt;</w:t>
      </w:r>
      <w:r w:rsidRPr="00BE7914">
        <w:rPr>
          <w:rFonts w:ascii="微軟正黑體" w:eastAsia="微軟正黑體" w:hAnsi="微軟正黑體" w:cs="微軟正黑體" w:hint="eastAsia"/>
        </w:rPr>
        <w:t>// 取得具有id 屬性值為shipping 的元件，然後更新它的內容</w:t>
      </w:r>
    </w:p>
    <w:p w14:paraId="419AE823" w14:textId="5889F951" w:rsidR="00BE7914" w:rsidRDefault="00BE7914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原為：</w:t>
      </w:r>
    </w:p>
    <w:p w14:paraId="7EE2ADA5" w14:textId="77777777" w:rsidR="00BE7914" w:rsidRPr="00BE7914" w:rsidRDefault="00BE7914" w:rsidP="00BE7914">
      <w:pPr>
        <w:rPr>
          <w:rFonts w:ascii="微軟正黑體" w:eastAsia="微軟正黑體" w:hAnsi="微軟正黑體" w:cs="微軟正黑體"/>
        </w:rPr>
      </w:pPr>
      <w:r w:rsidRPr="00BE7914">
        <w:rPr>
          <w:rFonts w:ascii="微軟正黑體" w:eastAsia="微軟正黑體" w:hAnsi="微軟正黑體" w:cs="微軟正黑體"/>
        </w:rPr>
        <w:t xml:space="preserve">var </w:t>
      </w:r>
      <w:proofErr w:type="spellStart"/>
      <w:r w:rsidRPr="00BE7914">
        <w:rPr>
          <w:rFonts w:ascii="微軟正黑體" w:eastAsia="微軟正黑體" w:hAnsi="微軟正黑體" w:cs="微軟正黑體"/>
        </w:rPr>
        <w:t>elSubTotal</w:t>
      </w:r>
      <w:proofErr w:type="spellEnd"/>
      <w:r w:rsidRPr="00BE7914">
        <w:rPr>
          <w:rFonts w:ascii="微軟正黑體" w:eastAsia="微軟正黑體" w:hAnsi="微軟正黑體" w:cs="微軟正黑體"/>
        </w:rPr>
        <w:t xml:space="preserve"> = </w:t>
      </w:r>
      <w:proofErr w:type="spellStart"/>
      <w:proofErr w:type="gramStart"/>
      <w:r w:rsidRPr="00BE7914">
        <w:rPr>
          <w:rFonts w:ascii="微軟正黑體" w:eastAsia="微軟正黑體" w:hAnsi="微軟正黑體" w:cs="微軟正黑體"/>
        </w:rPr>
        <w:t>document.getElementById</w:t>
      </w:r>
      <w:proofErr w:type="spellEnd"/>
      <w:proofErr w:type="gramEnd"/>
      <w:r w:rsidRPr="00BE7914">
        <w:rPr>
          <w:rFonts w:ascii="微軟正黑體" w:eastAsia="微軟正黑體" w:hAnsi="微軟正黑體" w:cs="微軟正黑體"/>
        </w:rPr>
        <w:t>('shipping');</w:t>
      </w:r>
    </w:p>
    <w:p w14:paraId="1A775EE1" w14:textId="592C988A" w:rsidR="00BE7914" w:rsidRDefault="00BE7914" w:rsidP="00BE7914">
      <w:pPr>
        <w:rPr>
          <w:rFonts w:ascii="微軟正黑體" w:eastAsia="微軟正黑體" w:hAnsi="微軟正黑體" w:cs="微軟正黑體"/>
        </w:rPr>
      </w:pPr>
      <w:proofErr w:type="spellStart"/>
      <w:r w:rsidRPr="00BE7914">
        <w:rPr>
          <w:rFonts w:ascii="微軟正黑體" w:eastAsia="微軟正黑體" w:hAnsi="微軟正黑體" w:cs="微軟正黑體"/>
        </w:rPr>
        <w:t>elSubTotal.textContent</w:t>
      </w:r>
      <w:proofErr w:type="spellEnd"/>
      <w:r w:rsidRPr="00BE7914">
        <w:rPr>
          <w:rFonts w:ascii="微軟正黑體" w:eastAsia="微軟正黑體" w:hAnsi="微軟正黑體" w:cs="微軟正黑體"/>
        </w:rPr>
        <w:t xml:space="preserve"> = '$' + </w:t>
      </w:r>
      <w:proofErr w:type="gramStart"/>
      <w:r w:rsidRPr="00BE7914">
        <w:rPr>
          <w:rFonts w:ascii="微軟正黑體" w:eastAsia="微軟正黑體" w:hAnsi="微軟正黑體" w:cs="微軟正黑體"/>
        </w:rPr>
        <w:t>shipping;</w:t>
      </w:r>
      <w:proofErr w:type="gramEnd"/>
    </w:p>
    <w:p w14:paraId="6965B77A" w14:textId="0FBCB883" w:rsidR="00BE7914" w:rsidRDefault="00BE7914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改為：</w:t>
      </w:r>
    </w:p>
    <w:p w14:paraId="24F0BC34" w14:textId="77777777" w:rsidR="00BE7914" w:rsidRPr="00BE7914" w:rsidRDefault="00BE7914" w:rsidP="00BE7914">
      <w:pPr>
        <w:rPr>
          <w:rFonts w:ascii="微軟正黑體" w:eastAsia="微軟正黑體" w:hAnsi="微軟正黑體" w:cs="Arial Unicode MS"/>
        </w:rPr>
      </w:pPr>
      <w:r w:rsidRPr="00BE7914">
        <w:rPr>
          <w:rFonts w:ascii="微軟正黑體" w:eastAsia="微軟正黑體" w:hAnsi="微軟正黑體" w:cs="Arial Unicode MS"/>
        </w:rPr>
        <w:t xml:space="preserve">var </w:t>
      </w:r>
      <w:proofErr w:type="spellStart"/>
      <w:r w:rsidRPr="00BE7914">
        <w:rPr>
          <w:rFonts w:ascii="微軟正黑體" w:eastAsia="微軟正黑體" w:hAnsi="微軟正黑體" w:cs="Arial Unicode MS"/>
          <w:color w:val="FF0000"/>
        </w:rPr>
        <w:t>elShipping</w:t>
      </w:r>
      <w:proofErr w:type="spellEnd"/>
      <w:r w:rsidRPr="00BE7914">
        <w:rPr>
          <w:rFonts w:ascii="微軟正黑體" w:eastAsia="微軟正黑體" w:hAnsi="微軟正黑體" w:cs="Arial Unicode MS"/>
        </w:rPr>
        <w:t xml:space="preserve"> = </w:t>
      </w:r>
      <w:proofErr w:type="spellStart"/>
      <w:proofErr w:type="gramStart"/>
      <w:r w:rsidRPr="00BE7914">
        <w:rPr>
          <w:rFonts w:ascii="微軟正黑體" w:eastAsia="微軟正黑體" w:hAnsi="微軟正黑體" w:cs="Arial Unicode MS"/>
        </w:rPr>
        <w:t>document.getElementById</w:t>
      </w:r>
      <w:proofErr w:type="spellEnd"/>
      <w:proofErr w:type="gramEnd"/>
      <w:r w:rsidRPr="00BE7914">
        <w:rPr>
          <w:rFonts w:ascii="微軟正黑體" w:eastAsia="微軟正黑體" w:hAnsi="微軟正黑體" w:cs="Arial Unicode MS"/>
        </w:rPr>
        <w:t>('shipping');</w:t>
      </w:r>
    </w:p>
    <w:p w14:paraId="55FF2CD7" w14:textId="4270E916" w:rsidR="00BE7914" w:rsidRPr="007B7957" w:rsidRDefault="00BE7914" w:rsidP="00BE7914">
      <w:pPr>
        <w:rPr>
          <w:rFonts w:ascii="微軟正黑體" w:eastAsia="微軟正黑體" w:hAnsi="微軟正黑體" w:cs="Arial Unicode MS"/>
        </w:rPr>
      </w:pPr>
      <w:proofErr w:type="spellStart"/>
      <w:r w:rsidRPr="00BE7914">
        <w:rPr>
          <w:rFonts w:ascii="微軟正黑體" w:eastAsia="微軟正黑體" w:hAnsi="微軟正黑體" w:cs="Arial Unicode MS"/>
          <w:color w:val="FF0000"/>
        </w:rPr>
        <w:t>elShipping</w:t>
      </w:r>
      <w:r w:rsidRPr="00BE7914">
        <w:rPr>
          <w:rFonts w:ascii="微軟正黑體" w:eastAsia="微軟正黑體" w:hAnsi="微軟正黑體" w:cs="Arial Unicode MS"/>
        </w:rPr>
        <w:t>.textContent</w:t>
      </w:r>
      <w:proofErr w:type="spellEnd"/>
      <w:r w:rsidRPr="00BE7914">
        <w:rPr>
          <w:rFonts w:ascii="微軟正黑體" w:eastAsia="微軟正黑體" w:hAnsi="微軟正黑體" w:cs="Arial Unicode MS"/>
        </w:rPr>
        <w:t xml:space="preserve"> = '$' + </w:t>
      </w:r>
      <w:proofErr w:type="gramStart"/>
      <w:r w:rsidRPr="00BE7914">
        <w:rPr>
          <w:rFonts w:ascii="微軟正黑體" w:eastAsia="微軟正黑體" w:hAnsi="微軟正黑體" w:cs="Arial Unicode MS"/>
        </w:rPr>
        <w:t>shipping;</w:t>
      </w:r>
      <w:proofErr w:type="gramEnd"/>
    </w:p>
    <w:p w14:paraId="62E2F3FA" w14:textId="3082562E" w:rsidR="007B7957" w:rsidRDefault="007B7957">
      <w:pPr>
        <w:rPr>
          <w:rFonts w:ascii="微軟正黑體" w:eastAsia="微軟正黑體" w:hAnsi="微軟正黑體" w:cs="Arial Unicode MS"/>
        </w:rPr>
      </w:pPr>
    </w:p>
    <w:p w14:paraId="7AE8A4EE" w14:textId="16264D8D" w:rsidR="00A24649" w:rsidRPr="007B7957" w:rsidRDefault="00A24649" w:rsidP="00A24649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&lt;p.11</w:t>
      </w:r>
      <w:r>
        <w:rPr>
          <w:rFonts w:ascii="微軟正黑體" w:eastAsia="微軟正黑體" w:hAnsi="微軟正黑體" w:cs="Arial Unicode MS" w:hint="eastAsia"/>
        </w:rPr>
        <w:t>1</w:t>
      </w:r>
      <w:r w:rsidRPr="007B7957">
        <w:rPr>
          <w:rFonts w:ascii="微軟正黑體" w:eastAsia="微軟正黑體" w:hAnsi="微軟正黑體" w:cs="Arial Unicode MS"/>
        </w:rPr>
        <w:t>&gt;</w:t>
      </w:r>
      <w:r>
        <w:rPr>
          <w:rFonts w:ascii="微軟正黑體" w:eastAsia="微軟正黑體" w:hAnsi="微軟正黑體" w:cs="Arial Unicode MS" w:hint="eastAsia"/>
        </w:rPr>
        <w:t xml:space="preserve"> 下方結果圖片文字第三行</w:t>
      </w:r>
    </w:p>
    <w:p w14:paraId="4A0C3A51" w14:textId="3DCD9BA7" w:rsidR="00A24649" w:rsidRPr="007B7957" w:rsidRDefault="00A24649" w:rsidP="00A24649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r w:rsidRPr="00A24649">
        <w:rPr>
          <w:rFonts w:ascii="微軟正黑體" w:eastAsia="微軟正黑體" w:hAnsi="微軟正黑體" w:cs="Arial Unicode MS"/>
        </w:rPr>
        <w:t>Beach Rooms:30</w:t>
      </w:r>
    </w:p>
    <w:p w14:paraId="52261901" w14:textId="1EC6D665" w:rsidR="00A24649" w:rsidRPr="007B7957" w:rsidRDefault="00A24649" w:rsidP="00A24649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r w:rsidR="00A97600" w:rsidRPr="00A97600">
        <w:rPr>
          <w:rFonts w:ascii="微軟正黑體" w:eastAsia="微軟正黑體" w:hAnsi="微軟正黑體"/>
          <w:color w:val="FF0000"/>
        </w:rPr>
        <w:t>Park rooms:43</w:t>
      </w:r>
    </w:p>
    <w:p w14:paraId="7B6EF0A2" w14:textId="77777777" w:rsidR="00A24649" w:rsidRPr="007B7957" w:rsidRDefault="00A24649">
      <w:pPr>
        <w:rPr>
          <w:rFonts w:ascii="微軟正黑體" w:eastAsia="微軟正黑體" w:hAnsi="微軟正黑體" w:cs="Arial Unicode MS" w:hint="eastAsia"/>
        </w:rPr>
      </w:pPr>
    </w:p>
    <w:p w14:paraId="37B6AA64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&lt;p.116&gt;陣列，於右方該區內容的第4行</w:t>
      </w:r>
    </w:p>
    <w:p w14:paraId="75B39FB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原為：定義陣列與其中的資料值，</w:t>
      </w:r>
      <w:proofErr w:type="gramStart"/>
      <w:r w:rsidRPr="007B7957">
        <w:rPr>
          <w:rFonts w:ascii="微軟正黑體" w:eastAsia="微軟正黑體" w:hAnsi="微軟正黑體" w:cs="Arial Unicode MS"/>
          <w:highlight w:val="white"/>
        </w:rPr>
        <w:t>需</w:t>
      </w:r>
      <w:r w:rsidRPr="007B7957">
        <w:rPr>
          <w:rFonts w:ascii="微軟正黑體" w:eastAsia="微軟正黑體" w:hAnsi="微軟正黑體" w:cs="Arial Unicode MS"/>
          <w:color w:val="FF0000"/>
          <w:highlight w:val="white"/>
        </w:rPr>
        <w:t>放</w:t>
      </w:r>
      <w:r w:rsidRPr="007B7957">
        <w:rPr>
          <w:rFonts w:ascii="微軟正黑體" w:eastAsia="微軟正黑體" w:hAnsi="微軟正黑體" w:cs="Arial Unicode MS"/>
          <w:highlight w:val="white"/>
        </w:rPr>
        <w:t>將值</w:t>
      </w:r>
      <w:proofErr w:type="gramEnd"/>
      <w:r w:rsidRPr="007B7957">
        <w:rPr>
          <w:rFonts w:ascii="微軟正黑體" w:eastAsia="微軟正黑體" w:hAnsi="微軟正黑體" w:cs="Arial Unicode MS"/>
          <w:highlight w:val="white"/>
        </w:rPr>
        <w:t>放置於</w:t>
      </w:r>
    </w:p>
    <w:p w14:paraId="0703CE3C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改為：定義陣列與其中的資料值，</w:t>
      </w:r>
      <w:r w:rsidRPr="007B7957">
        <w:rPr>
          <w:rFonts w:ascii="微軟正黑體" w:eastAsia="微軟正黑體" w:hAnsi="微軟正黑體" w:cs="Arial Unicode MS"/>
          <w:highlight w:val="white"/>
        </w:rPr>
        <w:t>需將值放置於</w:t>
      </w:r>
    </w:p>
    <w:p w14:paraId="380B8CAB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2E2050C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&lt;p.118&gt;物件說明，於右方該區內容的第2行</w:t>
      </w:r>
    </w:p>
    <w:p w14:paraId="28C838F7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r w:rsidRPr="007B7957">
        <w:rPr>
          <w:rFonts w:ascii="微軟正黑體" w:eastAsia="微軟正黑體" w:hAnsi="微軟正黑體" w:cs="Arial Unicode MS"/>
          <w:highlight w:val="white"/>
        </w:rPr>
        <w:t>每間房間的價格是儲存在</w:t>
      </w:r>
      <w:r w:rsidRPr="007B7957">
        <w:rPr>
          <w:rFonts w:ascii="微軟正黑體" w:eastAsia="微軟正黑體" w:hAnsi="微軟正黑體" w:cs="Arial Unicode MS"/>
          <w:color w:val="FF0000"/>
          <w:highlight w:val="white"/>
        </w:rPr>
        <w:t>陣列</w:t>
      </w:r>
      <w:r w:rsidRPr="007B7957">
        <w:rPr>
          <w:rFonts w:ascii="微軟正黑體" w:eastAsia="微軟正黑體" w:hAnsi="微軟正黑體" w:cs="Arial Unicode MS"/>
          <w:highlight w:val="white"/>
        </w:rPr>
        <w:t>的特性中</w:t>
      </w:r>
    </w:p>
    <w:p w14:paraId="243E1E92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r w:rsidRPr="007B7957">
        <w:rPr>
          <w:rFonts w:ascii="微軟正黑體" w:eastAsia="微軟正黑體" w:hAnsi="微軟正黑體" w:cs="Arial Unicode MS"/>
          <w:highlight w:val="white"/>
        </w:rPr>
        <w:t>每間房間的價格是儲存在</w:t>
      </w:r>
      <w:r w:rsidRPr="007B7957">
        <w:rPr>
          <w:rFonts w:ascii="微軟正黑體" w:eastAsia="微軟正黑體" w:hAnsi="微軟正黑體" w:cs="Arial Unicode MS"/>
          <w:color w:val="6AA84F"/>
          <w:highlight w:val="white"/>
        </w:rPr>
        <w:t>物件</w:t>
      </w:r>
      <w:r w:rsidRPr="007B7957">
        <w:rPr>
          <w:rFonts w:ascii="微軟正黑體" w:eastAsia="微軟正黑體" w:hAnsi="微軟正黑體" w:cs="Arial Unicode MS"/>
          <w:highlight w:val="white"/>
        </w:rPr>
        <w:t>的特性中</w:t>
      </w:r>
    </w:p>
    <w:p w14:paraId="7E277B69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4BB66A13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&lt;p.122&gt;運用內建物件，於左方該區內容的第3行</w:t>
      </w:r>
    </w:p>
    <w:p w14:paraId="3010295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r w:rsidRPr="007B7957">
        <w:rPr>
          <w:rFonts w:ascii="微軟正黑體" w:eastAsia="微軟正黑體" w:hAnsi="微軟正黑體" w:cs="Arial Unicode MS"/>
          <w:highlight w:val="white"/>
        </w:rPr>
        <w:t>第</w:t>
      </w:r>
      <w:r w:rsidRPr="007B7957">
        <w:rPr>
          <w:rFonts w:ascii="微軟正黑體" w:eastAsia="微軟正黑體" w:hAnsi="微軟正黑體"/>
          <w:color w:val="FF0000"/>
          <w:highlight w:val="white"/>
        </w:rPr>
        <w:t>5</w:t>
      </w:r>
      <w:r w:rsidRPr="007B7957">
        <w:rPr>
          <w:rFonts w:ascii="微軟正黑體" w:eastAsia="微軟正黑體" w:hAnsi="微軟正黑體" w:cs="Arial Unicode MS"/>
          <w:highlight w:val="white"/>
        </w:rPr>
        <w:t>章</w:t>
      </w:r>
      <w:r w:rsidRPr="007B7957">
        <w:rPr>
          <w:rFonts w:ascii="微軟正黑體" w:eastAsia="微軟正黑體" w:hAnsi="微軟正黑體" w:cs="Arial Unicode MS"/>
          <w:color w:val="FF0000"/>
          <w:highlight w:val="white"/>
        </w:rPr>
        <w:t>會</w:t>
      </w:r>
      <w:r w:rsidRPr="007B7957">
        <w:rPr>
          <w:rFonts w:ascii="微軟正黑體" w:eastAsia="微軟正黑體" w:hAnsi="微軟正黑體" w:cs="Arial Unicode MS"/>
          <w:highlight w:val="white"/>
        </w:rPr>
        <w:t>我們專注在文件物件模型</w:t>
      </w:r>
    </w:p>
    <w:p w14:paraId="770F425A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r w:rsidRPr="007B7957">
        <w:rPr>
          <w:rFonts w:ascii="微軟正黑體" w:eastAsia="微軟正黑體" w:hAnsi="微軟正黑體" w:cs="Arial Unicode MS"/>
          <w:highlight w:val="white"/>
        </w:rPr>
        <w:t>第</w:t>
      </w:r>
      <w:r w:rsidRPr="007B7957">
        <w:rPr>
          <w:rFonts w:ascii="微軟正黑體" w:eastAsia="微軟正黑體" w:hAnsi="微軟正黑體" w:cs="Arial Unicode MS"/>
          <w:color w:val="6AA84F"/>
          <w:highlight w:val="white"/>
        </w:rPr>
        <w:t>五</w:t>
      </w:r>
      <w:r w:rsidRPr="007B7957">
        <w:rPr>
          <w:rFonts w:ascii="微軟正黑體" w:eastAsia="微軟正黑體" w:hAnsi="微軟正黑體" w:cs="Arial Unicode MS"/>
          <w:highlight w:val="white"/>
        </w:rPr>
        <w:t>章我們</w:t>
      </w:r>
      <w:r w:rsidRPr="007B7957">
        <w:rPr>
          <w:rFonts w:ascii="微軟正黑體" w:eastAsia="微軟正黑體" w:hAnsi="微軟正黑體" w:cs="Arial Unicode MS"/>
          <w:color w:val="6AA84F"/>
          <w:highlight w:val="white"/>
        </w:rPr>
        <w:t>會</w:t>
      </w:r>
      <w:r w:rsidRPr="007B7957">
        <w:rPr>
          <w:rFonts w:ascii="微軟正黑體" w:eastAsia="微軟正黑體" w:hAnsi="微軟正黑體" w:cs="Arial Unicode MS"/>
          <w:highlight w:val="white"/>
        </w:rPr>
        <w:t>專注在文件物件模型</w:t>
      </w:r>
    </w:p>
    <w:p w14:paraId="1F715CAD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5AFD1490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&lt;p.131&gt;陣列即為物件，於右方該區內容的第1行</w:t>
      </w:r>
    </w:p>
    <w:p w14:paraId="3A0ACF99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r w:rsidRPr="007B7957">
        <w:rPr>
          <w:rFonts w:ascii="微軟正黑體" w:eastAsia="微軟正黑體" w:hAnsi="微軟正黑體" w:cs="Arial Unicode MS"/>
          <w:highlight w:val="white"/>
        </w:rPr>
        <w:t>陣列就</w:t>
      </w:r>
      <w:r w:rsidRPr="007B7957">
        <w:rPr>
          <w:rFonts w:ascii="微軟正黑體" w:eastAsia="微軟正黑體" w:hAnsi="微軟正黑體" w:cs="Arial Unicode MS"/>
          <w:color w:val="FF0000"/>
          <w:highlight w:val="white"/>
        </w:rPr>
        <w:t>是</w:t>
      </w:r>
      <w:proofErr w:type="gramStart"/>
      <w:r w:rsidRPr="007B7957">
        <w:rPr>
          <w:rFonts w:ascii="微軟正黑體" w:eastAsia="微軟正黑體" w:hAnsi="微軟正黑體" w:cs="Arial Unicode MS"/>
          <w:highlight w:val="white"/>
        </w:rPr>
        <w:t>是</w:t>
      </w:r>
      <w:proofErr w:type="gramEnd"/>
      <w:r w:rsidRPr="007B7957">
        <w:rPr>
          <w:rFonts w:ascii="微軟正黑體" w:eastAsia="微軟正黑體" w:hAnsi="微軟正黑體" w:cs="Arial Unicode MS"/>
          <w:highlight w:val="white"/>
        </w:rPr>
        <w:t>一系列的鍵／值配對</w:t>
      </w:r>
    </w:p>
    <w:p w14:paraId="4BCB0104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r w:rsidRPr="007B7957">
        <w:rPr>
          <w:rFonts w:ascii="微軟正黑體" w:eastAsia="微軟正黑體" w:hAnsi="微軟正黑體" w:cs="Arial Unicode MS"/>
          <w:highlight w:val="white"/>
        </w:rPr>
        <w:t>陣列就是一系列的鍵／值配對</w:t>
      </w:r>
    </w:p>
    <w:p w14:paraId="45F2C787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0DDD4E0D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lastRenderedPageBreak/>
        <w:t>&lt;p.164&gt;Switch，於右方該區內容的第2行</w:t>
      </w:r>
    </w:p>
    <w:p w14:paraId="7E08118D" w14:textId="77777777" w:rsidR="0008536B" w:rsidRPr="007B7957" w:rsidRDefault="007B7957">
      <w:pPr>
        <w:rPr>
          <w:rFonts w:ascii="微軟正黑體" w:eastAsia="微軟正黑體" w:hAnsi="微軟正黑體"/>
          <w:color w:val="FF0000"/>
        </w:rPr>
      </w:pPr>
      <w:r w:rsidRPr="007B7957">
        <w:rPr>
          <w:rFonts w:ascii="微軟正黑體" w:eastAsia="微軟正黑體" w:hAnsi="微軟正黑體" w:cs="Arial Unicode MS"/>
        </w:rPr>
        <w:t>原為：將會執行預設</w:t>
      </w:r>
      <w:r w:rsidRPr="007B7957">
        <w:rPr>
          <w:rFonts w:ascii="微軟正黑體" w:eastAsia="微軟正黑體" w:hAnsi="微軟正黑體" w:cs="Arial Unicode MS"/>
          <w:highlight w:val="white"/>
        </w:rPr>
        <w:t>選項</w:t>
      </w:r>
      <w:r w:rsidRPr="007B7957">
        <w:rPr>
          <w:rFonts w:ascii="微軟正黑體" w:eastAsia="微軟正黑體" w:hAnsi="微軟正黑體" w:cs="Arial Unicode MS"/>
          <w:color w:val="FF0000"/>
          <w:highlight w:val="white"/>
        </w:rPr>
        <w:t>將</w:t>
      </w:r>
    </w:p>
    <w:p w14:paraId="16963D58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改為：將會執行預設</w:t>
      </w:r>
      <w:r w:rsidRPr="007B7957">
        <w:rPr>
          <w:rFonts w:ascii="微軟正黑體" w:eastAsia="微軟正黑體" w:hAnsi="微軟正黑體" w:cs="Arial Unicode MS"/>
          <w:highlight w:val="white"/>
        </w:rPr>
        <w:t>選項</w:t>
      </w:r>
    </w:p>
    <w:p w14:paraId="1CBC1AD5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775E2A41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&lt;p.167&gt;</w:t>
      </w:r>
      <w:proofErr w:type="gramStart"/>
      <w:r w:rsidRPr="007B7957">
        <w:rPr>
          <w:rFonts w:ascii="微軟正黑體" w:eastAsia="微軟正黑體" w:hAnsi="微軟正黑體" w:cs="Arial Unicode MS"/>
        </w:rPr>
        <w:t>假值</w:t>
      </w:r>
      <w:proofErr w:type="gramEnd"/>
      <w:r w:rsidRPr="007B7957">
        <w:rPr>
          <w:rFonts w:ascii="微軟正黑體" w:eastAsia="微軟正黑體" w:hAnsi="微軟正黑體" w:cs="Arial Unicode MS"/>
        </w:rPr>
        <w:t>，於左方該區內容的第4行</w:t>
      </w:r>
    </w:p>
    <w:p w14:paraId="7287E763" w14:textId="77777777" w:rsidR="0008536B" w:rsidRPr="007B7957" w:rsidRDefault="007B7957">
      <w:pPr>
        <w:rPr>
          <w:rFonts w:ascii="微軟正黑體" w:eastAsia="微軟正黑體" w:hAnsi="微軟正黑體"/>
          <w:color w:val="1F497D"/>
          <w:highlight w:val="white"/>
        </w:rPr>
      </w:pPr>
      <w:r w:rsidRPr="007B7957">
        <w:rPr>
          <w:rFonts w:ascii="微軟正黑體" w:eastAsia="微軟正黑體" w:hAnsi="微軟正黑體" w:cs="Arial Unicode MS"/>
        </w:rPr>
        <w:t>原為：</w:t>
      </w:r>
    </w:p>
    <w:tbl>
      <w:tblPr>
        <w:tblStyle w:val="a5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670"/>
      </w:tblGrid>
      <w:tr w:rsidR="0008536B" w:rsidRPr="007B7957" w14:paraId="330EAA58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B0D5" w14:textId="77777777" w:rsidR="0008536B" w:rsidRPr="007B7957" w:rsidRDefault="007B7957">
            <w:pPr>
              <w:rPr>
                <w:rFonts w:ascii="微軟正黑體" w:eastAsia="微軟正黑體" w:hAnsi="微軟正黑體"/>
                <w:highlight w:val="white"/>
              </w:rPr>
            </w:pPr>
            <w:r w:rsidRPr="007B7957">
              <w:rPr>
                <w:rFonts w:ascii="微軟正黑體" w:eastAsia="微軟正黑體" w:hAnsi="微軟正黑體"/>
                <w:highlight w:val="white"/>
              </w:rPr>
              <w:t>var highScore='';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BC90" w14:textId="77777777" w:rsidR="0008536B" w:rsidRPr="007B7957" w:rsidRDefault="007B7957">
            <w:pPr>
              <w:rPr>
                <w:rFonts w:ascii="微軟正黑體" w:eastAsia="微軟正黑體" w:hAnsi="微軟正黑體"/>
                <w:color w:val="FF0000"/>
                <w:highlight w:val="white"/>
              </w:rPr>
            </w:pPr>
            <w:r w:rsidRPr="007B7957">
              <w:rPr>
                <w:rFonts w:ascii="微軟正黑體" w:eastAsia="微軟正黑體" w:hAnsi="微軟正黑體" w:cs="Arial Unicode MS"/>
                <w:color w:val="FF0000"/>
                <w:highlight w:val="white"/>
              </w:rPr>
              <w:t>NaN（不是一個數字）</w:t>
            </w:r>
          </w:p>
        </w:tc>
      </w:tr>
      <w:tr w:rsidR="0008536B" w:rsidRPr="007B7957" w14:paraId="61243B9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B720" w14:textId="77777777" w:rsidR="0008536B" w:rsidRPr="007B7957" w:rsidRDefault="007B7957">
            <w:pPr>
              <w:widowControl w:val="0"/>
              <w:spacing w:line="240" w:lineRule="auto"/>
              <w:rPr>
                <w:rFonts w:ascii="微軟正黑體" w:eastAsia="微軟正黑體" w:hAnsi="微軟正黑體"/>
                <w:highlight w:val="white"/>
              </w:rPr>
            </w:pPr>
            <w:r w:rsidRPr="007B7957">
              <w:rPr>
                <w:rFonts w:ascii="微軟正黑體" w:eastAsia="微軟正黑體" w:hAnsi="微軟正黑體" w:cs="Arial Unicode MS"/>
                <w:highlight w:val="white"/>
              </w:rPr>
              <w:t xml:space="preserve">var highScore=10'score';　　　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3992" w14:textId="77777777" w:rsidR="0008536B" w:rsidRPr="007B7957" w:rsidRDefault="007B7957">
            <w:pPr>
              <w:rPr>
                <w:rFonts w:ascii="微軟正黑體" w:eastAsia="微軟正黑體" w:hAnsi="微軟正黑體"/>
                <w:color w:val="FF0000"/>
                <w:highlight w:val="white"/>
              </w:rPr>
            </w:pPr>
            <w:r w:rsidRPr="007B7957">
              <w:rPr>
                <w:rFonts w:ascii="微軟正黑體" w:eastAsia="微軟正黑體" w:hAnsi="微軟正黑體" w:cs="Arial Unicode MS"/>
                <w:color w:val="FF0000"/>
                <w:highlight w:val="white"/>
              </w:rPr>
              <w:t>空字串</w:t>
            </w:r>
          </w:p>
        </w:tc>
      </w:tr>
    </w:tbl>
    <w:p w14:paraId="460E76AE" w14:textId="77777777" w:rsidR="0008536B" w:rsidRPr="007B7957" w:rsidRDefault="007B7957">
      <w:pPr>
        <w:rPr>
          <w:rFonts w:ascii="微軟正黑體" w:eastAsia="微軟正黑體" w:hAnsi="微軟正黑體"/>
          <w:color w:val="1F497D"/>
          <w:highlight w:val="white"/>
        </w:rPr>
      </w:pPr>
      <w:r w:rsidRPr="007B7957">
        <w:rPr>
          <w:rFonts w:ascii="微軟正黑體" w:eastAsia="微軟正黑體" w:hAnsi="微軟正黑體" w:cs="Arial Unicode MS"/>
        </w:rPr>
        <w:t>改為：</w:t>
      </w:r>
    </w:p>
    <w:tbl>
      <w:tblPr>
        <w:tblStyle w:val="a6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670"/>
      </w:tblGrid>
      <w:tr w:rsidR="0008536B" w:rsidRPr="007B7957" w14:paraId="0A2BF4D5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C9DA" w14:textId="77777777" w:rsidR="0008536B" w:rsidRPr="007B7957" w:rsidRDefault="007B7957">
            <w:pPr>
              <w:rPr>
                <w:rFonts w:ascii="微軟正黑體" w:eastAsia="微軟正黑體" w:hAnsi="微軟正黑體"/>
                <w:highlight w:val="white"/>
              </w:rPr>
            </w:pPr>
            <w:r w:rsidRPr="007B7957">
              <w:rPr>
                <w:rFonts w:ascii="微軟正黑體" w:eastAsia="微軟正黑體" w:hAnsi="微軟正黑體"/>
                <w:highlight w:val="white"/>
              </w:rPr>
              <w:t>var highScore='';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8576" w14:textId="77777777" w:rsidR="0008536B" w:rsidRPr="007B7957" w:rsidRDefault="007B7957">
            <w:pPr>
              <w:rPr>
                <w:rFonts w:ascii="微軟正黑體" w:eastAsia="微軟正黑體" w:hAnsi="微軟正黑體"/>
                <w:color w:val="6AA84F"/>
                <w:highlight w:val="white"/>
              </w:rPr>
            </w:pPr>
            <w:r w:rsidRPr="007B7957">
              <w:rPr>
                <w:rFonts w:ascii="微軟正黑體" w:eastAsia="微軟正黑體" w:hAnsi="微軟正黑體" w:cs="Arial Unicode MS"/>
                <w:color w:val="6AA84F"/>
                <w:highlight w:val="white"/>
              </w:rPr>
              <w:t>空字串</w:t>
            </w:r>
          </w:p>
        </w:tc>
      </w:tr>
      <w:tr w:rsidR="0008536B" w:rsidRPr="007B7957" w14:paraId="4F7CB76D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57AF" w14:textId="77777777" w:rsidR="0008536B" w:rsidRPr="007B7957" w:rsidRDefault="007B7957">
            <w:pPr>
              <w:widowControl w:val="0"/>
              <w:spacing w:line="240" w:lineRule="auto"/>
              <w:rPr>
                <w:rFonts w:ascii="微軟正黑體" w:eastAsia="微軟正黑體" w:hAnsi="微軟正黑體"/>
                <w:highlight w:val="white"/>
              </w:rPr>
            </w:pPr>
            <w:r w:rsidRPr="007B7957">
              <w:rPr>
                <w:rFonts w:ascii="微軟正黑體" w:eastAsia="微軟正黑體" w:hAnsi="微軟正黑體" w:cs="Arial Unicode MS"/>
                <w:highlight w:val="white"/>
              </w:rPr>
              <w:t xml:space="preserve">var highScore=10'score';　　　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B948" w14:textId="77777777" w:rsidR="0008536B" w:rsidRPr="007B7957" w:rsidRDefault="007B7957">
            <w:pPr>
              <w:widowControl w:val="0"/>
              <w:spacing w:line="240" w:lineRule="auto"/>
              <w:rPr>
                <w:rFonts w:ascii="微軟正黑體" w:eastAsia="微軟正黑體" w:hAnsi="微軟正黑體"/>
                <w:color w:val="6AA84F"/>
                <w:highlight w:val="white"/>
              </w:rPr>
            </w:pPr>
            <w:r w:rsidRPr="007B7957">
              <w:rPr>
                <w:rFonts w:ascii="微軟正黑體" w:eastAsia="微軟正黑體" w:hAnsi="微軟正黑體" w:cs="Arial Unicode MS"/>
                <w:color w:val="6AA84F"/>
                <w:highlight w:val="white"/>
              </w:rPr>
              <w:t>NaN（不是一個數字）</w:t>
            </w:r>
          </w:p>
        </w:tc>
      </w:tr>
    </w:tbl>
    <w:p w14:paraId="7E95BA3E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5116E112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&lt;p.170&gt;For，於左方該區內容的第4行</w:t>
      </w:r>
    </w:p>
    <w:p w14:paraId="75C555D0" w14:textId="77777777" w:rsidR="0008536B" w:rsidRPr="007B7957" w:rsidRDefault="007B7957">
      <w:pPr>
        <w:rPr>
          <w:rFonts w:ascii="微軟正黑體" w:eastAsia="微軟正黑體" w:hAnsi="微軟正黑體"/>
          <w:color w:val="FF0000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r w:rsidRPr="007B7957">
        <w:rPr>
          <w:rFonts w:ascii="微軟正黑體" w:eastAsia="微軟正黑體" w:hAnsi="微軟正黑體" w:cs="Arial Unicode MS"/>
          <w:highlight w:val="white"/>
        </w:rPr>
        <w:t>在for</w:t>
      </w:r>
      <w:proofErr w:type="gramStart"/>
      <w:r w:rsidRPr="007B7957">
        <w:rPr>
          <w:rFonts w:ascii="微軟正黑體" w:eastAsia="微軟正黑體" w:hAnsi="微軟正黑體" w:cs="Arial Unicode MS"/>
          <w:highlight w:val="white"/>
        </w:rPr>
        <w:t>迴</w:t>
      </w:r>
      <w:proofErr w:type="gramEnd"/>
      <w:r w:rsidRPr="007B7957">
        <w:rPr>
          <w:rFonts w:ascii="微軟正黑體" w:eastAsia="微軟正黑體" w:hAnsi="微軟正黑體" w:cs="Arial Unicode MS"/>
          <w:highlight w:val="white"/>
        </w:rPr>
        <w:t>圈</w:t>
      </w:r>
      <w:r w:rsidRPr="007B7957">
        <w:rPr>
          <w:rFonts w:ascii="微軟正黑體" w:eastAsia="微軟正黑體" w:hAnsi="微軟正黑體" w:cs="Arial Unicode MS"/>
          <w:color w:val="FF0000"/>
          <w:highlight w:val="white"/>
        </w:rPr>
        <w:t>哩</w:t>
      </w:r>
    </w:p>
    <w:p w14:paraId="2E7A0A72" w14:textId="77777777" w:rsidR="0008536B" w:rsidRPr="007B7957" w:rsidRDefault="007B7957">
      <w:pPr>
        <w:rPr>
          <w:rFonts w:ascii="微軟正黑體" w:eastAsia="微軟正黑體" w:hAnsi="微軟正黑體"/>
          <w:color w:val="6AA84F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r w:rsidRPr="007B7957">
        <w:rPr>
          <w:rFonts w:ascii="微軟正黑體" w:eastAsia="微軟正黑體" w:hAnsi="微軟正黑體" w:cs="Arial Unicode MS"/>
          <w:highlight w:val="white"/>
        </w:rPr>
        <w:t>在for</w:t>
      </w:r>
      <w:proofErr w:type="gramStart"/>
      <w:r w:rsidRPr="007B7957">
        <w:rPr>
          <w:rFonts w:ascii="微軟正黑體" w:eastAsia="微軟正黑體" w:hAnsi="微軟正黑體" w:cs="Arial Unicode MS"/>
          <w:highlight w:val="white"/>
        </w:rPr>
        <w:t>迴</w:t>
      </w:r>
      <w:proofErr w:type="gramEnd"/>
      <w:r w:rsidRPr="007B7957">
        <w:rPr>
          <w:rFonts w:ascii="微軟正黑體" w:eastAsia="微軟正黑體" w:hAnsi="微軟正黑體" w:cs="Arial Unicode MS"/>
          <w:highlight w:val="white"/>
        </w:rPr>
        <w:t>圈</w:t>
      </w:r>
      <w:r w:rsidRPr="007B7957">
        <w:rPr>
          <w:rFonts w:ascii="微軟正黑體" w:eastAsia="微軟正黑體" w:hAnsi="微軟正黑體" w:cs="Arial Unicode MS"/>
          <w:color w:val="6AA84F"/>
          <w:highlight w:val="white"/>
        </w:rPr>
        <w:t>裡</w:t>
      </w:r>
    </w:p>
    <w:p w14:paraId="1AEF70E3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6ECA7427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&lt;p.176&gt;於左方該區內容的第6行</w:t>
      </w:r>
    </w:p>
    <w:p w14:paraId="67D6E524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proofErr w:type="gramStart"/>
      <w:r w:rsidRPr="007B7957">
        <w:rPr>
          <w:rFonts w:ascii="微軟正黑體" w:eastAsia="微軟正黑體" w:hAnsi="微軟正黑體" w:cs="Arial Unicode MS"/>
          <w:highlight w:val="white"/>
        </w:rPr>
        <w:t>迴</w:t>
      </w:r>
      <w:proofErr w:type="gramEnd"/>
      <w:r w:rsidRPr="007B7957">
        <w:rPr>
          <w:rFonts w:ascii="微軟正黑體" w:eastAsia="微軟正黑體" w:hAnsi="微軟正黑體" w:cs="Arial Unicode MS"/>
          <w:highlight w:val="white"/>
        </w:rPr>
        <w:t>圈</w:t>
      </w:r>
      <w:r w:rsidRPr="007B7957">
        <w:rPr>
          <w:rFonts w:ascii="微軟正黑體" w:eastAsia="微軟正黑體" w:hAnsi="微軟正黑體" w:cs="Arial Unicode MS"/>
          <w:color w:val="FF0000"/>
          <w:highlight w:val="white"/>
        </w:rPr>
        <w:t>的</w:t>
      </w:r>
      <w:r w:rsidRPr="007B7957">
        <w:rPr>
          <w:rFonts w:ascii="微軟正黑體" w:eastAsia="微軟正黑體" w:hAnsi="微軟正黑體" w:cs="Arial Unicode MS"/>
          <w:highlight w:val="white"/>
        </w:rPr>
        <w:t>便會持續運行</w:t>
      </w:r>
    </w:p>
    <w:p w14:paraId="3A21825A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proofErr w:type="gramStart"/>
      <w:r w:rsidRPr="007B7957">
        <w:rPr>
          <w:rFonts w:ascii="微軟正黑體" w:eastAsia="微軟正黑體" w:hAnsi="微軟正黑體" w:cs="Arial Unicode MS"/>
          <w:highlight w:val="white"/>
        </w:rPr>
        <w:t>迴</w:t>
      </w:r>
      <w:proofErr w:type="gramEnd"/>
      <w:r w:rsidRPr="007B7957">
        <w:rPr>
          <w:rFonts w:ascii="微軟正黑體" w:eastAsia="微軟正黑體" w:hAnsi="微軟正黑體" w:cs="Arial Unicode MS"/>
          <w:highlight w:val="white"/>
        </w:rPr>
        <w:t>圈便會持續運行</w:t>
      </w:r>
    </w:p>
    <w:p w14:paraId="32927C3B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38B4AC7D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&lt;p.181&gt;於右方該區內容的第5行</w:t>
      </w:r>
    </w:p>
    <w:p w14:paraId="064A1513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r w:rsidRPr="007B7957">
        <w:rPr>
          <w:rFonts w:ascii="微軟正黑體" w:eastAsia="微軟正黑體" w:hAnsi="微軟正黑體" w:cs="Arial Unicode MS"/>
          <w:highlight w:val="white"/>
        </w:rPr>
        <w:t>id屬性值為</w:t>
      </w:r>
      <w:r w:rsidRPr="007B7957">
        <w:rPr>
          <w:rFonts w:ascii="微軟正黑體" w:eastAsia="微軟正黑體" w:hAnsi="微軟正黑體"/>
          <w:color w:val="FF0000"/>
          <w:highlight w:val="white"/>
        </w:rPr>
        <w:t>blackgoard</w:t>
      </w:r>
      <w:r w:rsidRPr="007B7957">
        <w:rPr>
          <w:rFonts w:ascii="微軟正黑體" w:eastAsia="微軟正黑體" w:hAnsi="微軟正黑體" w:cs="Arial Unicode MS"/>
          <w:highlight w:val="white"/>
        </w:rPr>
        <w:t xml:space="preserve">的元件 </w:t>
      </w:r>
    </w:p>
    <w:p w14:paraId="63172F53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r w:rsidRPr="007B7957">
        <w:rPr>
          <w:rFonts w:ascii="微軟正黑體" w:eastAsia="微軟正黑體" w:hAnsi="微軟正黑體" w:cs="Arial Unicode MS"/>
          <w:highlight w:val="white"/>
        </w:rPr>
        <w:t>id屬性值為</w:t>
      </w:r>
      <w:r w:rsidRPr="007B7957">
        <w:rPr>
          <w:rFonts w:ascii="微軟正黑體" w:eastAsia="微軟正黑體" w:hAnsi="微軟正黑體"/>
          <w:color w:val="6AA84F"/>
          <w:highlight w:val="white"/>
        </w:rPr>
        <w:t>blackboard</w:t>
      </w:r>
      <w:r w:rsidRPr="007B7957">
        <w:rPr>
          <w:rFonts w:ascii="微軟正黑體" w:eastAsia="微軟正黑體" w:hAnsi="微軟正黑體" w:cs="Arial Unicode MS"/>
          <w:highlight w:val="white"/>
        </w:rPr>
        <w:t>的元件</w:t>
      </w:r>
    </w:p>
    <w:p w14:paraId="0B7F708D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330D8C31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&lt;p.204&gt;於上方該區內容的第2行</w:t>
      </w:r>
    </w:p>
    <w:p w14:paraId="29C80BC5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原為：當</w:t>
      </w:r>
      <w:r w:rsidRPr="007B7957">
        <w:rPr>
          <w:rFonts w:ascii="微軟正黑體" w:eastAsia="微軟正黑體" w:hAnsi="微軟正黑體" w:cs="Arial Unicode MS"/>
          <w:color w:val="FF0000"/>
        </w:rPr>
        <w:t>有</w:t>
      </w:r>
      <w:r w:rsidRPr="007B7957">
        <w:rPr>
          <w:rFonts w:ascii="微軟正黑體" w:eastAsia="微軟正黑體" w:hAnsi="微軟正黑體" w:cs="Arial Unicode MS"/>
        </w:rPr>
        <w:t>擁有一個節點</w:t>
      </w:r>
    </w:p>
    <w:p w14:paraId="7A78417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改為：當擁有一個節點</w:t>
      </w:r>
    </w:p>
    <w:p w14:paraId="7274FF5F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0D75CABD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&lt;p.209&gt;於中間該區內容的第5行</w:t>
      </w:r>
    </w:p>
    <w:p w14:paraId="7AEF656F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原為：不必要</w:t>
      </w:r>
      <w:r w:rsidRPr="007B7957">
        <w:rPr>
          <w:rFonts w:ascii="微軟正黑體" w:eastAsia="微軟正黑體" w:hAnsi="微軟正黑體" w:cs="Arial Unicode MS"/>
          <w:color w:val="FF0000"/>
        </w:rPr>
        <w:t>的</w:t>
      </w:r>
      <w:proofErr w:type="gramStart"/>
      <w:r w:rsidRPr="007B7957">
        <w:rPr>
          <w:rFonts w:ascii="微軟正黑體" w:eastAsia="微軟正黑體" w:hAnsi="微軟正黑體" w:cs="Arial Unicode MS"/>
        </w:rPr>
        <w:t>的</w:t>
      </w:r>
      <w:proofErr w:type="gramEnd"/>
      <w:r w:rsidRPr="007B7957">
        <w:rPr>
          <w:rFonts w:ascii="微軟正黑體" w:eastAsia="微軟正黑體" w:hAnsi="微軟正黑體" w:cs="Arial Unicode MS"/>
        </w:rPr>
        <w:t>空白</w:t>
      </w:r>
    </w:p>
    <w:p w14:paraId="4D135D0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lastRenderedPageBreak/>
        <w:t>改為：不必要的空白</w:t>
      </w:r>
    </w:p>
    <w:p w14:paraId="7AE54370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485914BA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&lt;p.233&gt;於右下方該區內容的第9行</w:t>
      </w:r>
    </w:p>
    <w:p w14:paraId="1C7CF2EC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原為：則會</w:t>
      </w:r>
      <w:r w:rsidRPr="007B7957">
        <w:rPr>
          <w:rFonts w:ascii="微軟正黑體" w:eastAsia="微軟正黑體" w:hAnsi="微軟正黑體" w:cs="Arial Unicode MS"/>
          <w:color w:val="FF0000"/>
        </w:rPr>
        <w:t>會</w:t>
      </w:r>
      <w:r w:rsidRPr="007B7957">
        <w:rPr>
          <w:rFonts w:ascii="微軟正黑體" w:eastAsia="微軟正黑體" w:hAnsi="微軟正黑體" w:cs="Arial Unicode MS"/>
        </w:rPr>
        <w:t>傳class屬性值</w:t>
      </w:r>
    </w:p>
    <w:p w14:paraId="008008ED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改為：則會</w:t>
      </w:r>
      <w:r w:rsidRPr="007B7957">
        <w:rPr>
          <w:rFonts w:ascii="微軟正黑體" w:eastAsia="微軟正黑體" w:hAnsi="微軟正黑體" w:cs="Arial Unicode MS"/>
          <w:color w:val="6AA84F"/>
        </w:rPr>
        <w:t>回</w:t>
      </w:r>
      <w:r w:rsidRPr="007B7957">
        <w:rPr>
          <w:rFonts w:ascii="微軟正黑體" w:eastAsia="微軟正黑體" w:hAnsi="微軟正黑體" w:cs="Arial Unicode MS"/>
        </w:rPr>
        <w:t>傳class屬性值</w:t>
      </w:r>
    </w:p>
    <w:p w14:paraId="4AE3209F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06675A45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&lt;p.240&gt;於右方該區內容的第4行</w:t>
      </w:r>
    </w:p>
    <w:p w14:paraId="45FEB43A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原為：則新節點會</w:t>
      </w:r>
      <w:r w:rsidRPr="007B7957">
        <w:rPr>
          <w:rFonts w:ascii="微軟正黑體" w:eastAsia="微軟正黑體" w:hAnsi="微軟正黑體" w:cs="Arial Unicode MS"/>
          <w:color w:val="FF0000"/>
        </w:rPr>
        <w:t>會</w:t>
      </w:r>
      <w:r w:rsidRPr="007B7957">
        <w:rPr>
          <w:rFonts w:ascii="微軟正黑體" w:eastAsia="微軟正黑體" w:hAnsi="微軟正黑體" w:cs="Arial Unicode MS"/>
        </w:rPr>
        <w:t>被置於</w:t>
      </w:r>
    </w:p>
    <w:p w14:paraId="5754E086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改為：則新節點會被置於</w:t>
      </w:r>
    </w:p>
    <w:p w14:paraId="6E364B25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33EDBBCF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&lt;p.262&gt;於右方該區內容的第5行</w:t>
      </w:r>
    </w:p>
    <w:p w14:paraId="424AC74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原為：後續內容也</w:t>
      </w:r>
      <w:r w:rsidRPr="007B7957">
        <w:rPr>
          <w:rFonts w:ascii="微軟正黑體" w:eastAsia="微軟正黑體" w:hAnsi="微軟正黑體" w:cs="Arial Unicode MS"/>
          <w:color w:val="FF0000"/>
        </w:rPr>
        <w:t>以會</w:t>
      </w:r>
      <w:r w:rsidRPr="007B7957">
        <w:rPr>
          <w:rFonts w:ascii="微軟正黑體" w:eastAsia="微軟正黑體" w:hAnsi="微軟正黑體" w:cs="Arial Unicode MS"/>
        </w:rPr>
        <w:t>此方式</w:t>
      </w:r>
    </w:p>
    <w:p w14:paraId="49CC72F2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改為：後續內容也</w:t>
      </w:r>
      <w:r w:rsidRPr="007B7957">
        <w:rPr>
          <w:rFonts w:ascii="微軟正黑體" w:eastAsia="微軟正黑體" w:hAnsi="微軟正黑體" w:cs="Arial Unicode MS"/>
          <w:color w:val="6AA84F"/>
        </w:rPr>
        <w:t>會以</w:t>
      </w:r>
      <w:r w:rsidRPr="007B7957">
        <w:rPr>
          <w:rFonts w:ascii="微軟正黑體" w:eastAsia="微軟正黑體" w:hAnsi="微軟正黑體" w:cs="Arial Unicode MS"/>
        </w:rPr>
        <w:t>此方式</w:t>
      </w:r>
    </w:p>
    <w:p w14:paraId="43627A91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3404DF8C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&lt;p.302&gt;基本選擇條件，於下方該區內容的第4行</w:t>
      </w:r>
    </w:p>
    <w:p w14:paraId="3A00D3A7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原為：所選取集合中的</w:t>
      </w:r>
      <w:r w:rsidRPr="007B7957">
        <w:rPr>
          <w:rFonts w:ascii="微軟正黑體" w:eastAsia="微軟正黑體" w:hAnsi="微軟正黑體" w:cs="Arial Unicode MS"/>
          <w:color w:val="FF0000"/>
        </w:rPr>
        <w:t>第</w:t>
      </w:r>
      <w:r w:rsidRPr="007B7957">
        <w:rPr>
          <w:rFonts w:ascii="微軟正黑體" w:eastAsia="微軟正黑體" w:hAnsi="微軟正黑體" w:cs="Arial Unicode MS"/>
        </w:rPr>
        <w:t>一個元件</w:t>
      </w:r>
    </w:p>
    <w:p w14:paraId="4CC486AF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改為：所選取集合中的</w:t>
      </w:r>
      <w:r w:rsidRPr="007B7957">
        <w:rPr>
          <w:rFonts w:ascii="微軟正黑體" w:eastAsia="微軟正黑體" w:hAnsi="微軟正黑體" w:cs="Arial Unicode MS"/>
          <w:color w:val="6AA84F"/>
        </w:rPr>
        <w:t>最後</w:t>
      </w:r>
      <w:r w:rsidRPr="007B7957">
        <w:rPr>
          <w:rFonts w:ascii="微軟正黑體" w:eastAsia="微軟正黑體" w:hAnsi="微軟正黑體" w:cs="Arial Unicode MS"/>
        </w:rPr>
        <w:t>一個元件</w:t>
      </w:r>
    </w:p>
    <w:p w14:paraId="2A6FB953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1B255F26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&lt;p.303&gt;屬性選擇器，於中間該區內容的第5行</w:t>
      </w:r>
    </w:p>
    <w:p w14:paraId="03BFFEEA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原為：attribute</w:t>
      </w:r>
      <w:r w:rsidRPr="007B7957">
        <w:rPr>
          <w:rFonts w:ascii="微軟正黑體" w:eastAsia="微軟正黑體" w:hAnsi="微軟正黑體"/>
          <w:color w:val="FF0000"/>
        </w:rPr>
        <w:t>=</w:t>
      </w:r>
      <w:r w:rsidRPr="007B7957">
        <w:rPr>
          <w:rFonts w:ascii="微軟正黑體" w:eastAsia="微軟正黑體" w:hAnsi="微軟正黑體"/>
        </w:rPr>
        <w:t>’value’</w:t>
      </w:r>
    </w:p>
    <w:p w14:paraId="77A2FCC5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改為：attribute</w:t>
      </w:r>
      <w:r w:rsidRPr="007B7957">
        <w:rPr>
          <w:rFonts w:ascii="微軟正黑體" w:eastAsia="微軟正黑體" w:hAnsi="微軟正黑體"/>
          <w:color w:val="6AA84F"/>
        </w:rPr>
        <w:t>$=</w:t>
      </w:r>
      <w:r w:rsidRPr="007B7957">
        <w:rPr>
          <w:rFonts w:ascii="微軟正黑體" w:eastAsia="微軟正黑體" w:hAnsi="微軟正黑體"/>
        </w:rPr>
        <w:t>’value’</w:t>
      </w:r>
    </w:p>
    <w:p w14:paraId="42C80063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0DC3A252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&lt;p.320&gt;於下方該區內容的第2行</w:t>
      </w:r>
    </w:p>
    <w:p w14:paraId="2536DACA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原為：工作效率提升的</w:t>
      </w:r>
      <w:proofErr w:type="gramStart"/>
      <w:r w:rsidRPr="007B7957">
        <w:rPr>
          <w:rFonts w:ascii="微軟正黑體" w:eastAsia="微軟正黑體" w:hAnsi="微軟正黑體" w:cs="Arial Unicode MS"/>
          <w:color w:val="FF0000"/>
        </w:rPr>
        <w:t>個</w:t>
      </w:r>
      <w:proofErr w:type="gramEnd"/>
      <w:r w:rsidRPr="007B7957">
        <w:rPr>
          <w:rFonts w:ascii="微軟正黑體" w:eastAsia="微軟正黑體" w:hAnsi="微軟正黑體" w:cs="Arial Unicode MS"/>
        </w:rPr>
        <w:t>範例</w:t>
      </w:r>
    </w:p>
    <w:p w14:paraId="4474374C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改為：工作效率提升的範例</w:t>
      </w:r>
    </w:p>
    <w:p w14:paraId="397A3620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207B4976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&lt;p.322&gt;於左方該區內容的第18行</w:t>
      </w:r>
    </w:p>
    <w:p w14:paraId="34BDF38F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原為：和特性值之間</w:t>
      </w:r>
      <w:r w:rsidRPr="007B7957">
        <w:rPr>
          <w:rFonts w:ascii="微軟正黑體" w:eastAsia="微軟正黑體" w:hAnsi="微軟正黑體" w:cs="Arial Unicode MS"/>
          <w:color w:val="FF0000"/>
        </w:rPr>
        <w:t>已</w:t>
      </w:r>
      <w:r w:rsidRPr="007B7957">
        <w:rPr>
          <w:rFonts w:ascii="微軟正黑體" w:eastAsia="微軟正黑體" w:hAnsi="微軟正黑體" w:cs="Arial Unicode MS"/>
        </w:rPr>
        <w:t>冒號分隔</w:t>
      </w:r>
    </w:p>
    <w:p w14:paraId="7635778F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改為：和特性值之間</w:t>
      </w:r>
      <w:r w:rsidRPr="007B7957">
        <w:rPr>
          <w:rFonts w:ascii="微軟正黑體" w:eastAsia="微軟正黑體" w:hAnsi="微軟正黑體" w:cs="Arial Unicode MS"/>
          <w:color w:val="6AA84F"/>
        </w:rPr>
        <w:t>以</w:t>
      </w:r>
      <w:r w:rsidRPr="007B7957">
        <w:rPr>
          <w:rFonts w:ascii="微軟正黑體" w:eastAsia="微軟正黑體" w:hAnsi="微軟正黑體" w:cs="Arial Unicode MS"/>
        </w:rPr>
        <w:t>冒號分隔</w:t>
      </w:r>
    </w:p>
    <w:p w14:paraId="7C389524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21BE915F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&lt;p.324&gt;.each()，於中間該區內容的第1行</w:t>
      </w:r>
    </w:p>
    <w:p w14:paraId="26DBB6C4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原為：此函</w:t>
      </w:r>
      <w:proofErr w:type="gramStart"/>
      <w:r w:rsidRPr="007B7957">
        <w:rPr>
          <w:rFonts w:ascii="微軟正黑體" w:eastAsia="微軟正黑體" w:hAnsi="微軟正黑體" w:cs="Arial Unicode MS"/>
        </w:rPr>
        <w:t>式可允</w:t>
      </w:r>
      <w:proofErr w:type="gramEnd"/>
      <w:r w:rsidRPr="007B7957">
        <w:rPr>
          <w:rFonts w:ascii="微軟正黑體" w:eastAsia="微軟正黑體" w:hAnsi="微軟正黑體" w:cs="Arial Unicode MS"/>
        </w:rPr>
        <w:t>讓你對選取集合</w:t>
      </w:r>
    </w:p>
    <w:p w14:paraId="55FF3B18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lastRenderedPageBreak/>
        <w:t>改為：此</w:t>
      </w:r>
      <w:proofErr w:type="gramStart"/>
      <w:r w:rsidRPr="007B7957">
        <w:rPr>
          <w:rFonts w:ascii="微軟正黑體" w:eastAsia="微軟正黑體" w:hAnsi="微軟正黑體" w:cs="Arial Unicode MS"/>
        </w:rPr>
        <w:t>函式可允</w:t>
      </w:r>
      <w:r w:rsidRPr="007B7957">
        <w:rPr>
          <w:rFonts w:ascii="微軟正黑體" w:eastAsia="微軟正黑體" w:hAnsi="微軟正黑體" w:cs="Arial Unicode MS"/>
          <w:color w:val="6AA84F"/>
        </w:rPr>
        <w:t>許</w:t>
      </w:r>
      <w:proofErr w:type="gramEnd"/>
      <w:r w:rsidRPr="007B7957">
        <w:rPr>
          <w:rFonts w:ascii="微軟正黑體" w:eastAsia="微軟正黑體" w:hAnsi="微軟正黑體" w:cs="Arial Unicode MS"/>
        </w:rPr>
        <w:t>讓你對選取集合</w:t>
      </w:r>
    </w:p>
    <w:p w14:paraId="3B8AE2E8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5A2FBA4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&lt;p.325&gt;於右方該區內容的第3行</w:t>
      </w:r>
    </w:p>
    <w:p w14:paraId="740AAB2E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原為：以jQuery物件</w:t>
      </w:r>
      <w:r w:rsidRPr="007B7957">
        <w:rPr>
          <w:rFonts w:ascii="微軟正黑體" w:eastAsia="微軟正黑體" w:hAnsi="微軟正黑體" w:cs="Arial Unicode MS"/>
          <w:color w:val="FF0000"/>
        </w:rPr>
        <w:t>中</w:t>
      </w:r>
      <w:r w:rsidRPr="007B7957">
        <w:rPr>
          <w:rFonts w:ascii="微軟正黑體" w:eastAsia="微軟正黑體" w:hAnsi="微軟正黑體" w:cs="Arial Unicode MS"/>
        </w:rPr>
        <w:t>包含目前元件</w:t>
      </w:r>
    </w:p>
    <w:p w14:paraId="5855FF0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改為：以jQuery物件包含目前元件</w:t>
      </w:r>
    </w:p>
    <w:p w14:paraId="7626223C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2FFC3E73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&lt;p.332&gt;於右方該區內容的第12行</w:t>
      </w:r>
    </w:p>
    <w:p w14:paraId="7AF495EB" w14:textId="77777777" w:rsidR="0008536B" w:rsidRPr="007B7957" w:rsidRDefault="007B7957">
      <w:pPr>
        <w:rPr>
          <w:rFonts w:ascii="微軟正黑體" w:eastAsia="微軟正黑體" w:hAnsi="微軟正黑體"/>
          <w:color w:val="FF0000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r w:rsidRPr="007B7957">
        <w:rPr>
          <w:rFonts w:ascii="微軟正黑體" w:eastAsia="微軟正黑體" w:hAnsi="微軟正黑體"/>
          <w:color w:val="FF0000"/>
        </w:rPr>
        <w:t>Sliding Effects</w:t>
      </w:r>
    </w:p>
    <w:p w14:paraId="142857E7" w14:textId="77777777" w:rsidR="0008536B" w:rsidRPr="007B7957" w:rsidRDefault="007B7957">
      <w:pPr>
        <w:rPr>
          <w:rFonts w:ascii="微軟正黑體" w:eastAsia="微軟正黑體" w:hAnsi="微軟正黑體"/>
          <w:color w:val="6AA84F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r w:rsidRPr="007B7957">
        <w:rPr>
          <w:rFonts w:ascii="微軟正黑體" w:eastAsia="微軟正黑體" w:hAnsi="微軟正黑體" w:cs="Arial Unicode MS"/>
          <w:color w:val="6AA84F"/>
        </w:rPr>
        <w:t>滑行特效</w:t>
      </w:r>
    </w:p>
    <w:p w14:paraId="6AC0F263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071FA605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&lt;p.332&gt;於右方該區內容的第17行</w:t>
      </w:r>
    </w:p>
    <w:p w14:paraId="6430D06D" w14:textId="77777777" w:rsidR="0008536B" w:rsidRPr="007B7957" w:rsidRDefault="007B7957">
      <w:pPr>
        <w:rPr>
          <w:rFonts w:ascii="微軟正黑體" w:eastAsia="微軟正黑體" w:hAnsi="微軟正黑體"/>
          <w:color w:val="FF0000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r w:rsidRPr="007B7957">
        <w:rPr>
          <w:rFonts w:ascii="微軟正黑體" w:eastAsia="微軟正黑體" w:hAnsi="微軟正黑體"/>
          <w:color w:val="FF0000"/>
        </w:rPr>
        <w:t>Custom Effects</w:t>
      </w:r>
    </w:p>
    <w:p w14:paraId="3FB8D1CB" w14:textId="77777777" w:rsidR="0008536B" w:rsidRPr="007B7957" w:rsidRDefault="007B7957">
      <w:pPr>
        <w:rPr>
          <w:rFonts w:ascii="微軟正黑體" w:eastAsia="微軟正黑體" w:hAnsi="微軟正黑體"/>
          <w:color w:val="6AA84F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r w:rsidRPr="007B7957">
        <w:rPr>
          <w:rFonts w:ascii="微軟正黑體" w:eastAsia="微軟正黑體" w:hAnsi="微軟正黑體" w:cs="Arial Unicode MS"/>
          <w:color w:val="6AA84F"/>
        </w:rPr>
        <w:t>自訂特效</w:t>
      </w:r>
    </w:p>
    <w:p w14:paraId="30553DAD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512BE306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&lt;p.341&gt;於左方該區內容的第1行</w:t>
      </w:r>
    </w:p>
    <w:p w14:paraId="1BB13A78" w14:textId="77777777" w:rsidR="0008536B" w:rsidRPr="007B7957" w:rsidRDefault="007B7957">
      <w:pPr>
        <w:rPr>
          <w:rFonts w:ascii="微軟正黑體" w:eastAsia="微軟正黑體" w:hAnsi="微軟正黑體"/>
          <w:color w:val="FF0000"/>
        </w:rPr>
      </w:pPr>
      <w:r w:rsidRPr="007B7957">
        <w:rPr>
          <w:rFonts w:ascii="微軟正黑體" w:eastAsia="微軟正黑體" w:hAnsi="微軟正黑體" w:cs="Arial Unicode MS"/>
        </w:rPr>
        <w:t>原為：jQuery如何</w:t>
      </w:r>
      <w:r w:rsidRPr="007B7957">
        <w:rPr>
          <w:rFonts w:ascii="微軟正黑體" w:eastAsia="微軟正黑體" w:hAnsi="微軟正黑體" w:cs="Arial Unicode MS"/>
          <w:color w:val="FF0000"/>
        </w:rPr>
        <w:t>指定選取集合中每</w:t>
      </w:r>
      <w:proofErr w:type="gramStart"/>
      <w:r w:rsidRPr="007B7957">
        <w:rPr>
          <w:rFonts w:ascii="微軟正黑體" w:eastAsia="微軟正黑體" w:hAnsi="微軟正黑體" w:cs="Arial Unicode MS"/>
          <w:color w:val="FF0000"/>
        </w:rPr>
        <w:t>個</w:t>
      </w:r>
      <w:proofErr w:type="gramEnd"/>
      <w:r w:rsidRPr="007B7957">
        <w:rPr>
          <w:rFonts w:ascii="微軟正黑體" w:eastAsia="微軟正黑體" w:hAnsi="微軟正黑體" w:cs="Arial Unicode MS"/>
          <w:color w:val="FF0000"/>
        </w:rPr>
        <w:t>元件</w:t>
      </w:r>
      <w:proofErr w:type="gramStart"/>
      <w:r w:rsidRPr="007B7957">
        <w:rPr>
          <w:rFonts w:ascii="微軟正黑體" w:eastAsia="微軟正黑體" w:hAnsi="微軟正黑體" w:cs="Arial Unicode MS"/>
          <w:color w:val="FF0000"/>
        </w:rPr>
        <w:t>一</w:t>
      </w:r>
      <w:proofErr w:type="gramEnd"/>
      <w:r w:rsidRPr="007B7957">
        <w:rPr>
          <w:rFonts w:ascii="微軟正黑體" w:eastAsia="微軟正黑體" w:hAnsi="微軟正黑體" w:cs="Arial Unicode MS"/>
          <w:color w:val="FF0000"/>
        </w:rPr>
        <w:t>索引值</w:t>
      </w:r>
    </w:p>
    <w:p w14:paraId="791CC689" w14:textId="77777777" w:rsidR="0008536B" w:rsidRPr="007B7957" w:rsidRDefault="007B7957">
      <w:pPr>
        <w:rPr>
          <w:rFonts w:ascii="微軟正黑體" w:eastAsia="微軟正黑體" w:hAnsi="微軟正黑體"/>
          <w:color w:val="6AA84F"/>
        </w:rPr>
      </w:pPr>
      <w:r w:rsidRPr="007B7957">
        <w:rPr>
          <w:rFonts w:ascii="微軟正黑體" w:eastAsia="微軟正黑體" w:hAnsi="微軟正黑體" w:cs="Arial Unicode MS"/>
        </w:rPr>
        <w:t>改為：jQuery如何</w:t>
      </w:r>
      <w:r w:rsidRPr="007B7957">
        <w:rPr>
          <w:rFonts w:ascii="微軟正黑體" w:eastAsia="微軟正黑體" w:hAnsi="微軟正黑體" w:cs="Arial Unicode MS"/>
          <w:color w:val="6AA84F"/>
        </w:rPr>
        <w:t>以索引值指定選取集合中每</w:t>
      </w:r>
      <w:proofErr w:type="gramStart"/>
      <w:r w:rsidRPr="007B7957">
        <w:rPr>
          <w:rFonts w:ascii="微軟正黑體" w:eastAsia="微軟正黑體" w:hAnsi="微軟正黑體" w:cs="Arial Unicode MS"/>
          <w:color w:val="6AA84F"/>
        </w:rPr>
        <w:t>個</w:t>
      </w:r>
      <w:proofErr w:type="gramEnd"/>
      <w:r w:rsidRPr="007B7957">
        <w:rPr>
          <w:rFonts w:ascii="微軟正黑體" w:eastAsia="微軟正黑體" w:hAnsi="微軟正黑體" w:cs="Arial Unicode MS"/>
          <w:color w:val="6AA84F"/>
        </w:rPr>
        <w:t>元件</w:t>
      </w:r>
    </w:p>
    <w:p w14:paraId="5FF977C5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0074A01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&lt;p.349&gt;於右下方該區內容的第3行</w:t>
      </w:r>
    </w:p>
    <w:p w14:paraId="152ECFA1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原為：用</w:t>
      </w:r>
      <w:r w:rsidRPr="007B7957">
        <w:rPr>
          <w:rFonts w:ascii="微軟正黑體" w:eastAsia="微軟正黑體" w:hAnsi="微軟正黑體"/>
          <w:color w:val="FF0000"/>
        </w:rPr>
        <w:t>.width(0</w:t>
      </w:r>
      <w:r w:rsidRPr="007B7957">
        <w:rPr>
          <w:rFonts w:ascii="微軟正黑體" w:eastAsia="微軟正黑體" w:hAnsi="微軟正黑體" w:cs="Arial Unicode MS"/>
        </w:rPr>
        <w:t>設定為目前寬度</w:t>
      </w:r>
    </w:p>
    <w:p w14:paraId="3FE00039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改為：用</w:t>
      </w:r>
      <w:r w:rsidRPr="007B7957">
        <w:rPr>
          <w:rFonts w:ascii="微軟正黑體" w:eastAsia="微軟正黑體" w:hAnsi="微軟正黑體"/>
          <w:color w:val="6AA84F"/>
        </w:rPr>
        <w:t>.width()</w:t>
      </w:r>
      <w:r w:rsidRPr="007B7957">
        <w:rPr>
          <w:rFonts w:ascii="微軟正黑體" w:eastAsia="微軟正黑體" w:hAnsi="微軟正黑體" w:cs="Arial Unicode MS"/>
        </w:rPr>
        <w:t>設定為目前寬度</w:t>
      </w:r>
    </w:p>
    <w:p w14:paraId="0F755A8C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241F61C3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&lt;p.352&gt;於左方該區內容的第17行</w:t>
      </w:r>
    </w:p>
    <w:p w14:paraId="62F63274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原為：內除包含廣告訊息框外</w:t>
      </w:r>
    </w:p>
    <w:p w14:paraId="19FA8A53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改為：內</w:t>
      </w:r>
      <w:r w:rsidRPr="007B7957">
        <w:rPr>
          <w:rFonts w:ascii="微軟正黑體" w:eastAsia="微軟正黑體" w:hAnsi="微軟正黑體" w:cs="Arial Unicode MS"/>
          <w:color w:val="6AA84F"/>
        </w:rPr>
        <w:t>容</w:t>
      </w:r>
      <w:r w:rsidRPr="007B7957">
        <w:rPr>
          <w:rFonts w:ascii="微軟正黑體" w:eastAsia="微軟正黑體" w:hAnsi="微軟正黑體" w:cs="Arial Unicode MS"/>
        </w:rPr>
        <w:t>除包含廣告訊息框外</w:t>
      </w:r>
    </w:p>
    <w:p w14:paraId="3B994122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01648AEC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&lt;p.387&gt;於左上方該區內容的第4行</w:t>
      </w:r>
    </w:p>
    <w:p w14:paraId="093243D9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原為：來自</w:t>
      </w:r>
      <w:r w:rsidRPr="007B7957">
        <w:rPr>
          <w:rFonts w:ascii="微軟正黑體" w:eastAsia="微軟正黑體" w:hAnsi="微軟正黑體" w:cs="Arial Unicode MS"/>
          <w:color w:val="FF0000"/>
        </w:rPr>
        <w:t>授</w:t>
      </w:r>
      <w:r w:rsidRPr="007B7957">
        <w:rPr>
          <w:rFonts w:ascii="微軟正黑體" w:eastAsia="微軟正黑體" w:hAnsi="微軟正黑體" w:cs="Arial Unicode MS"/>
        </w:rPr>
        <w:t>信任來源的資料</w:t>
      </w:r>
    </w:p>
    <w:p w14:paraId="68619394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改為：來自</w:t>
      </w:r>
      <w:r w:rsidRPr="007B7957">
        <w:rPr>
          <w:rFonts w:ascii="微軟正黑體" w:eastAsia="微軟正黑體" w:hAnsi="微軟正黑體" w:cs="Arial Unicode MS"/>
          <w:color w:val="6AA84F"/>
        </w:rPr>
        <w:t>受</w:t>
      </w:r>
      <w:r w:rsidRPr="007B7957">
        <w:rPr>
          <w:rFonts w:ascii="微軟正黑體" w:eastAsia="微軟正黑體" w:hAnsi="微軟正黑體" w:cs="Arial Unicode MS"/>
        </w:rPr>
        <w:t>信任來源的資料</w:t>
      </w:r>
    </w:p>
    <w:p w14:paraId="02677F81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579334D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&lt;p.417&gt;處理回應資料，於右方該區內容的第6行</w:t>
      </w:r>
    </w:p>
    <w:p w14:paraId="455F89D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proofErr w:type="gramStart"/>
      <w:r w:rsidRPr="007B7957">
        <w:rPr>
          <w:rFonts w:ascii="微軟正黑體" w:eastAsia="微軟正黑體" w:hAnsi="微軟正黑體" w:cs="Arial Unicode MS"/>
        </w:rPr>
        <w:t>此外，</w:t>
      </w:r>
      <w:proofErr w:type="gramEnd"/>
      <w:r w:rsidRPr="007B7957">
        <w:rPr>
          <w:rFonts w:ascii="微軟正黑體" w:eastAsia="微軟正黑體" w:hAnsi="微軟正黑體" w:cs="Arial Unicode MS"/>
          <w:color w:val="FF0000"/>
        </w:rPr>
        <w:t>法</w:t>
      </w:r>
      <w:r w:rsidRPr="007B7957">
        <w:rPr>
          <w:rFonts w:ascii="微軟正黑體" w:eastAsia="微軟正黑體" w:hAnsi="微軟正黑體" w:cs="Arial Unicode MS"/>
        </w:rPr>
        <w:t>可傳遞兩個參數</w:t>
      </w:r>
    </w:p>
    <w:p w14:paraId="7D386E4C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lastRenderedPageBreak/>
        <w:t>改為：</w:t>
      </w:r>
      <w:proofErr w:type="gramStart"/>
      <w:r w:rsidRPr="007B7957">
        <w:rPr>
          <w:rFonts w:ascii="微軟正黑體" w:eastAsia="微軟正黑體" w:hAnsi="微軟正黑體" w:cs="Arial Unicode MS"/>
        </w:rPr>
        <w:t>此外，</w:t>
      </w:r>
      <w:proofErr w:type="gramEnd"/>
      <w:r w:rsidRPr="007B7957">
        <w:rPr>
          <w:rFonts w:ascii="微軟正黑體" w:eastAsia="微軟正黑體" w:hAnsi="微軟正黑體" w:cs="Arial Unicode MS"/>
          <w:color w:val="6AA84F"/>
        </w:rPr>
        <w:t>還</w:t>
      </w:r>
      <w:r w:rsidRPr="007B7957">
        <w:rPr>
          <w:rFonts w:ascii="微軟正黑體" w:eastAsia="微軟正黑體" w:hAnsi="微軟正黑體" w:cs="Arial Unicode MS"/>
        </w:rPr>
        <w:t>可傳遞兩個參數</w:t>
      </w:r>
    </w:p>
    <w:p w14:paraId="78EC4E58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1C86862C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&lt;p.426&gt;history物件，於下方該區內容的第8行</w:t>
      </w:r>
    </w:p>
    <w:p w14:paraId="6FD617B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原為：包含hash標籤</w:t>
      </w:r>
      <w:proofErr w:type="gramStart"/>
      <w:r w:rsidRPr="007B7957">
        <w:rPr>
          <w:rFonts w:ascii="微軟正黑體" w:eastAsia="微軟正黑體" w:hAnsi="微軟正黑體" w:cs="Arial Unicode MS"/>
        </w:rPr>
        <w:t>）</w:t>
      </w:r>
      <w:proofErr w:type="gramEnd"/>
    </w:p>
    <w:p w14:paraId="0359414C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改為：包含hash標籤</w:t>
      </w:r>
      <w:r w:rsidRPr="007B7957">
        <w:rPr>
          <w:rFonts w:ascii="微軟正黑體" w:eastAsia="微軟正黑體" w:hAnsi="微軟正黑體" w:cs="Arial Unicode MS"/>
          <w:color w:val="6AA84F"/>
        </w:rPr>
        <w:t>，則不會觸發任何事件</w:t>
      </w:r>
      <w:proofErr w:type="gramStart"/>
      <w:r w:rsidRPr="007B7957">
        <w:rPr>
          <w:rFonts w:ascii="微軟正黑體" w:eastAsia="微軟正黑體" w:hAnsi="微軟正黑體" w:cs="Arial Unicode MS"/>
        </w:rPr>
        <w:t>）</w:t>
      </w:r>
      <w:proofErr w:type="gramEnd"/>
    </w:p>
    <w:p w14:paraId="122AA481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08F59C91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&lt;p.433&gt;於右下方表格該區內容的第8行</w:t>
      </w:r>
    </w:p>
    <w:p w14:paraId="518426E3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原為：顯示滑動軸</w:t>
      </w:r>
      <w:r w:rsidRPr="007B7957">
        <w:rPr>
          <w:rFonts w:ascii="微軟正黑體" w:eastAsia="微軟正黑體" w:hAnsi="微軟正黑體" w:cs="Arial Unicode MS"/>
          <w:color w:val="FF0000"/>
        </w:rPr>
        <w:t>的</w:t>
      </w:r>
      <w:r w:rsidRPr="007B7957">
        <w:rPr>
          <w:rFonts w:ascii="微軟正黑體" w:eastAsia="微軟正黑體" w:hAnsi="微軟正黑體" w:cs="Arial Unicode MS"/>
        </w:rPr>
        <w:t>所設定的範圍</w:t>
      </w:r>
    </w:p>
    <w:p w14:paraId="55D4C5DA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改為：顯示滑動軸所設定的範圍</w:t>
      </w:r>
    </w:p>
    <w:p w14:paraId="5EB731E8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350278D5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&lt;p.434&gt;於上方該區內容的第2行</w:t>
      </w:r>
    </w:p>
    <w:p w14:paraId="3AE25E44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原為：它</w:t>
      </w:r>
      <w:r w:rsidRPr="007B7957">
        <w:rPr>
          <w:rFonts w:ascii="微軟正黑體" w:eastAsia="微軟正黑體" w:hAnsi="微軟正黑體" w:cs="Arial Unicode MS"/>
          <w:color w:val="FF0000"/>
        </w:rPr>
        <w:t>對</w:t>
      </w:r>
      <w:r w:rsidRPr="007B7957">
        <w:rPr>
          <w:rFonts w:ascii="微軟正黑體" w:eastAsia="微軟正黑體" w:hAnsi="微軟正黑體" w:cs="Arial Unicode MS"/>
        </w:rPr>
        <w:t>需要對伺服器端資料庫</w:t>
      </w:r>
    </w:p>
    <w:p w14:paraId="19473D35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改為：它需要對伺服器端資料庫</w:t>
      </w:r>
    </w:p>
    <w:p w14:paraId="5D03E04F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78C13088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&lt;p.446&gt;於左方該區內容的第7行</w:t>
      </w:r>
    </w:p>
    <w:p w14:paraId="266FB896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原為：第一個stylers特性會變更整體地圖的顏色，它包含了一個物件陣列。</w:t>
      </w:r>
    </w:p>
    <w:p w14:paraId="27090A9E" w14:textId="77777777" w:rsidR="0008536B" w:rsidRPr="007B7957" w:rsidRDefault="007B7957">
      <w:pPr>
        <w:rPr>
          <w:rFonts w:ascii="微軟正黑體" w:eastAsia="微軟正黑體" w:hAnsi="微軟正黑體"/>
          <w:color w:val="6AA84F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r w:rsidRPr="007B7957">
        <w:rPr>
          <w:rFonts w:ascii="微軟正黑體" w:eastAsia="微軟正黑體" w:hAnsi="微軟正黑體" w:cs="Arial Unicode MS"/>
          <w:color w:val="6AA84F"/>
        </w:rPr>
        <w:t>在mapOption物件中的styles特性，可設定地圖的風格。它的值是一個物件陣列，而每一個</w:t>
      </w:r>
      <w:proofErr w:type="gramStart"/>
      <w:r w:rsidRPr="007B7957">
        <w:rPr>
          <w:rFonts w:ascii="微軟正黑體" w:eastAsia="微軟正黑體" w:hAnsi="微軟正黑體" w:cs="Arial Unicode MS"/>
          <w:color w:val="6AA84F"/>
        </w:rPr>
        <w:t>物件均會影響</w:t>
      </w:r>
      <w:proofErr w:type="gramEnd"/>
      <w:r w:rsidRPr="007B7957">
        <w:rPr>
          <w:rFonts w:ascii="微軟正黑體" w:eastAsia="微軟正黑體" w:hAnsi="微軟正黑體" w:cs="Arial Unicode MS"/>
          <w:color w:val="6AA84F"/>
        </w:rPr>
        <w:t>地圖的特徵。</w:t>
      </w:r>
    </w:p>
    <w:p w14:paraId="20E904C0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第一個stylers特性會變更整體地圖的顏色，它包含了一個物件陣列。</w:t>
      </w:r>
    </w:p>
    <w:p w14:paraId="2667F9D1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7DE78603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&lt;p.453&gt;全域有效範圍，於右下方該區內容的第2行</w:t>
      </w:r>
    </w:p>
    <w:p w14:paraId="360D1F0C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原為：因具備全域有效範圍。</w:t>
      </w:r>
    </w:p>
    <w:p w14:paraId="306CCFE0" w14:textId="77777777" w:rsidR="0008536B" w:rsidRPr="007B7957" w:rsidRDefault="007B7957">
      <w:pPr>
        <w:rPr>
          <w:rFonts w:ascii="微軟正黑體" w:eastAsia="微軟正黑體" w:hAnsi="微軟正黑體"/>
          <w:color w:val="6AA84F"/>
        </w:rPr>
      </w:pPr>
      <w:r w:rsidRPr="007B7957">
        <w:rPr>
          <w:rFonts w:ascii="微軟正黑體" w:eastAsia="微軟正黑體" w:hAnsi="微軟正黑體" w:cs="Arial Unicode MS"/>
        </w:rPr>
        <w:t>改為：因具備全域有效範圍。</w:t>
      </w:r>
      <w:r w:rsidRPr="007B7957">
        <w:rPr>
          <w:rFonts w:ascii="微軟正黑體" w:eastAsia="微軟正黑體" w:hAnsi="微軟正黑體" w:cs="Arial Unicode MS"/>
          <w:color w:val="6AA84F"/>
        </w:rPr>
        <w:t>若你未使用var關鍵字宣告變數，則它亦會置於全域有效範圍。</w:t>
      </w:r>
    </w:p>
    <w:p w14:paraId="596F86E9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26977DE0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&lt;p.457&gt;於上方該區內容的第2行</w:t>
      </w:r>
    </w:p>
    <w:p w14:paraId="1CC4BD10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原為：它會保存著變數、</w:t>
      </w:r>
      <w:r w:rsidRPr="007B7957">
        <w:rPr>
          <w:rFonts w:ascii="微軟正黑體" w:eastAsia="微軟正黑體" w:hAnsi="微軟正黑體"/>
          <w:color w:val="FF0000"/>
        </w:rPr>
        <w:t>variables</w:t>
      </w:r>
      <w:r w:rsidRPr="007B7957">
        <w:rPr>
          <w:rFonts w:ascii="微軟正黑體" w:eastAsia="微軟正黑體" w:hAnsi="微軟正黑體" w:cs="Arial Unicode MS"/>
        </w:rPr>
        <w:t>和函式中的參數</w:t>
      </w:r>
    </w:p>
    <w:p w14:paraId="4295DB9D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改為：它會保存著變數、</w:t>
      </w:r>
      <w:proofErr w:type="gramStart"/>
      <w:r w:rsidRPr="007B7957">
        <w:rPr>
          <w:rFonts w:ascii="微軟正黑體" w:eastAsia="微軟正黑體" w:hAnsi="微軟正黑體" w:cs="Arial Unicode MS"/>
          <w:color w:val="6AA84F"/>
        </w:rPr>
        <w:t>函式</w:t>
      </w:r>
      <w:r w:rsidRPr="007B7957">
        <w:rPr>
          <w:rFonts w:ascii="微軟正黑體" w:eastAsia="微軟正黑體" w:hAnsi="微軟正黑體" w:cs="Arial Unicode MS"/>
        </w:rPr>
        <w:t>和函</w:t>
      </w:r>
      <w:proofErr w:type="gramEnd"/>
      <w:r w:rsidRPr="007B7957">
        <w:rPr>
          <w:rFonts w:ascii="微軟正黑體" w:eastAsia="微軟正黑體" w:hAnsi="微軟正黑體" w:cs="Arial Unicode MS"/>
        </w:rPr>
        <w:t>式中的參數</w:t>
      </w:r>
    </w:p>
    <w:p w14:paraId="0A16F6D9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2E088A05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&lt;p.461&gt;TypeError，於左方該區內容的第7行</w:t>
      </w:r>
    </w:p>
    <w:p w14:paraId="18A3BB95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r w:rsidRPr="007B7957">
        <w:rPr>
          <w:rFonts w:ascii="微軟正黑體" w:eastAsia="微軟正黑體" w:hAnsi="微軟正黑體"/>
          <w:color w:val="FF0000"/>
        </w:rPr>
        <w:t>lwrite()</w:t>
      </w:r>
      <w:r w:rsidRPr="007B7957">
        <w:rPr>
          <w:rFonts w:ascii="微軟正黑體" w:eastAsia="微軟正黑體" w:hAnsi="微軟正黑體" w:cs="Arial Unicode MS"/>
        </w:rPr>
        <w:t>方法</w:t>
      </w:r>
    </w:p>
    <w:p w14:paraId="5C600DD5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r w:rsidRPr="007B7957">
        <w:rPr>
          <w:rFonts w:ascii="微軟正黑體" w:eastAsia="微軟正黑體" w:hAnsi="微軟正黑體"/>
          <w:color w:val="6AA84F"/>
        </w:rPr>
        <w:t>write()</w:t>
      </w:r>
      <w:r w:rsidRPr="007B7957">
        <w:rPr>
          <w:rFonts w:ascii="微軟正黑體" w:eastAsia="微軟正黑體" w:hAnsi="微軟正黑體" w:cs="Arial Unicode MS"/>
        </w:rPr>
        <w:t>方法</w:t>
      </w:r>
    </w:p>
    <w:p w14:paraId="6BFF81E3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4426D5AE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lastRenderedPageBreak/>
        <w:t>&lt;p.474&gt;於右上方該區內容的第1行</w:t>
      </w:r>
    </w:p>
    <w:p w14:paraId="20E04390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原為：顯示</w:t>
      </w:r>
      <w:r w:rsidRPr="007B7957">
        <w:rPr>
          <w:rFonts w:ascii="微軟正黑體" w:eastAsia="微軟正黑體" w:hAnsi="微軟正黑體" w:cs="Arial Unicode MS"/>
          <w:color w:val="FF0000"/>
        </w:rPr>
        <w:t>在</w:t>
      </w:r>
      <w:r w:rsidRPr="007B7957">
        <w:rPr>
          <w:rFonts w:ascii="微軟正黑體" w:eastAsia="微軟正黑體" w:hAnsi="微軟正黑體" w:cs="Arial Unicode MS"/>
        </w:rPr>
        <w:t>資料在Chrome瀏覽器</w:t>
      </w:r>
    </w:p>
    <w:p w14:paraId="568CAC80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改為：顯示資料在Chrome瀏覽器</w:t>
      </w:r>
    </w:p>
    <w:p w14:paraId="6DC28563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5A840D77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&lt;p.485&gt;資料型別議題，於右方該區內容的第8行</w:t>
      </w:r>
    </w:p>
    <w:p w14:paraId="17057AA8" w14:textId="77777777" w:rsidR="0008536B" w:rsidRPr="007B7957" w:rsidRDefault="007B7957">
      <w:pPr>
        <w:rPr>
          <w:rFonts w:ascii="微軟正黑體" w:eastAsia="微軟正黑體" w:hAnsi="微軟正黑體"/>
          <w:color w:val="FF0000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r w:rsidRPr="007B7957">
        <w:rPr>
          <w:rFonts w:ascii="微軟正黑體" w:eastAsia="微軟正黑體" w:hAnsi="微軟正黑體"/>
          <w:color w:val="FF0000"/>
        </w:rPr>
        <w:t>losely typed</w:t>
      </w:r>
    </w:p>
    <w:p w14:paraId="483F2C23" w14:textId="77777777" w:rsidR="0008536B" w:rsidRPr="007B7957" w:rsidRDefault="007B7957">
      <w:pPr>
        <w:rPr>
          <w:rFonts w:ascii="微軟正黑體" w:eastAsia="微軟正黑體" w:hAnsi="微軟正黑體"/>
          <w:color w:val="6AA84F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r w:rsidRPr="007B7957">
        <w:rPr>
          <w:rFonts w:ascii="微軟正黑體" w:eastAsia="微軟正黑體" w:hAnsi="微軟正黑體"/>
          <w:color w:val="6AA84F"/>
        </w:rPr>
        <w:t>loosely typed</w:t>
      </w:r>
    </w:p>
    <w:p w14:paraId="3A8D21E4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535A063D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&lt;p.491&gt;於上方該區內容的第1行</w:t>
      </w:r>
    </w:p>
    <w:p w14:paraId="3FAE26E8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原為：操作網頁的情境與方式</w:t>
      </w:r>
      <w:r w:rsidRPr="007B7957">
        <w:rPr>
          <w:rFonts w:ascii="微軟正黑體" w:eastAsia="微軟正黑體" w:hAnsi="微軟正黑體" w:cs="Arial Unicode MS"/>
          <w:color w:val="FF0000"/>
        </w:rPr>
        <w:t>與</w:t>
      </w:r>
      <w:r w:rsidRPr="007B7957">
        <w:rPr>
          <w:rFonts w:ascii="微軟正黑體" w:eastAsia="微軟正黑體" w:hAnsi="微軟正黑體" w:cs="Arial Unicode MS"/>
        </w:rPr>
        <w:t>你不相同</w:t>
      </w:r>
    </w:p>
    <w:p w14:paraId="17175678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改為：操作網頁的情境與方式</w:t>
      </w:r>
      <w:r w:rsidRPr="007B7957">
        <w:rPr>
          <w:rFonts w:ascii="微軟正黑體" w:eastAsia="微軟正黑體" w:hAnsi="微軟正黑體" w:cs="Arial Unicode MS"/>
          <w:color w:val="6AA84F"/>
        </w:rPr>
        <w:t>和</w:t>
      </w:r>
      <w:r w:rsidRPr="007B7957">
        <w:rPr>
          <w:rFonts w:ascii="微軟正黑體" w:eastAsia="微軟正黑體" w:hAnsi="微軟正黑體" w:cs="Arial Unicode MS"/>
        </w:rPr>
        <w:t>你不相同</w:t>
      </w:r>
    </w:p>
    <w:p w14:paraId="755CF84E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0AAEC9D1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&lt;p.500&gt;於上方該區內容的第2行</w:t>
      </w:r>
    </w:p>
    <w:p w14:paraId="6E81059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r w:rsidRPr="007B7957">
        <w:rPr>
          <w:rFonts w:ascii="微軟正黑體" w:eastAsia="微軟正黑體" w:hAnsi="微軟正黑體" w:cs="Arial Unicode MS"/>
          <w:color w:val="FF0000"/>
        </w:rPr>
        <w:t>並</w:t>
      </w:r>
      <w:r w:rsidRPr="007B7957">
        <w:rPr>
          <w:rFonts w:ascii="微軟正黑體" w:eastAsia="微軟正黑體" w:hAnsi="微軟正黑體" w:cs="Arial Unicode MS"/>
        </w:rPr>
        <w:t>須先將懸浮視窗關閉</w:t>
      </w:r>
    </w:p>
    <w:p w14:paraId="66C0EB5D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改為：須先將懸浮視窗關閉</w:t>
      </w:r>
    </w:p>
    <w:p w14:paraId="121249E5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62A99A60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&lt;p.501&gt;於右上方該區內容的第7行</w:t>
      </w:r>
    </w:p>
    <w:p w14:paraId="1F9439F5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原為：避免變數／方法</w:t>
      </w:r>
      <w:r w:rsidRPr="007B7957">
        <w:rPr>
          <w:rFonts w:ascii="微軟正黑體" w:eastAsia="微軟正黑體" w:hAnsi="微軟正黑體" w:cs="Arial Unicode MS"/>
          <w:color w:val="FF0000"/>
        </w:rPr>
        <w:t>的</w:t>
      </w:r>
      <w:r w:rsidRPr="007B7957">
        <w:rPr>
          <w:rFonts w:ascii="微軟正黑體" w:eastAsia="微軟正黑體" w:hAnsi="微軟正黑體" w:cs="Arial Unicode MS"/>
        </w:rPr>
        <w:t>和其他程式腳本</w:t>
      </w:r>
    </w:p>
    <w:p w14:paraId="148020C2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改為：避免變數／方法和其他程式腳本</w:t>
      </w:r>
    </w:p>
    <w:p w14:paraId="12756129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3C1D1B97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&lt;p.542&gt;步驟</w:t>
      </w:r>
      <w:proofErr w:type="gramStart"/>
      <w:r w:rsidRPr="007B7957">
        <w:rPr>
          <w:rFonts w:ascii="微軟正黑體" w:eastAsia="微軟正黑體" w:hAnsi="微軟正黑體" w:cs="Arial Unicode MS"/>
        </w:rPr>
        <w:t>三</w:t>
      </w:r>
      <w:proofErr w:type="gramEnd"/>
      <w:r w:rsidRPr="007B7957">
        <w:rPr>
          <w:rFonts w:ascii="微軟正黑體" w:eastAsia="微軟正黑體" w:hAnsi="微軟正黑體" w:cs="Arial Unicode MS"/>
        </w:rPr>
        <w:t>，於該區內容的第4行</w:t>
      </w:r>
    </w:p>
    <w:p w14:paraId="43B84473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原為：person</w:t>
      </w:r>
      <w:proofErr w:type="gramStart"/>
      <w:r w:rsidRPr="007B7957">
        <w:rPr>
          <w:rFonts w:ascii="微軟正黑體" w:eastAsia="微軟正黑體" w:hAnsi="微軟正黑體" w:cs="Arial Unicode MS"/>
          <w:color w:val="FF0000"/>
        </w:rPr>
        <w:t>便</w:t>
      </w:r>
      <w:r w:rsidRPr="007B7957">
        <w:rPr>
          <w:rFonts w:ascii="微軟正黑體" w:eastAsia="微軟正黑體" w:hAnsi="微軟正黑體" w:cs="Arial Unicode MS"/>
        </w:rPr>
        <w:t>數會</w:t>
      </w:r>
      <w:proofErr w:type="gramEnd"/>
      <w:r w:rsidRPr="007B7957">
        <w:rPr>
          <w:rFonts w:ascii="微軟正黑體" w:eastAsia="微軟正黑體" w:hAnsi="微軟正黑體" w:cs="Arial Unicode MS"/>
        </w:rPr>
        <w:t>參考至陣列</w:t>
      </w:r>
    </w:p>
    <w:p w14:paraId="0F26CC64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改為：person</w:t>
      </w:r>
      <w:r w:rsidRPr="007B7957">
        <w:rPr>
          <w:rFonts w:ascii="微軟正黑體" w:eastAsia="微軟正黑體" w:hAnsi="微軟正黑體" w:cs="Arial Unicode MS"/>
          <w:color w:val="6AA84F"/>
        </w:rPr>
        <w:t>變</w:t>
      </w:r>
      <w:r w:rsidRPr="007B7957">
        <w:rPr>
          <w:rFonts w:ascii="微軟正黑體" w:eastAsia="微軟正黑體" w:hAnsi="微軟正黑體" w:cs="Arial Unicode MS"/>
        </w:rPr>
        <w:t>數會參考至陣列</w:t>
      </w:r>
    </w:p>
    <w:p w14:paraId="5E7BDF49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5131CDE2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&lt;p.557&gt;於下方該區內容的第1行</w:t>
      </w:r>
    </w:p>
    <w:p w14:paraId="7EB4332F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r w:rsidRPr="007B7957">
        <w:rPr>
          <w:rFonts w:ascii="微軟正黑體" w:eastAsia="微軟正黑體" w:hAnsi="微軟正黑體"/>
          <w:color w:val="FF0000"/>
        </w:rPr>
        <w:t>Chrom</w:t>
      </w:r>
      <w:r w:rsidRPr="007B7957">
        <w:rPr>
          <w:rFonts w:ascii="微軟正黑體" w:eastAsia="微軟正黑體" w:hAnsi="微軟正黑體" w:cs="Arial Unicode MS"/>
        </w:rPr>
        <w:t>瀏覽器會以此順序</w:t>
      </w:r>
    </w:p>
    <w:p w14:paraId="621C9B57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r w:rsidRPr="007B7957">
        <w:rPr>
          <w:rFonts w:ascii="微軟正黑體" w:eastAsia="微軟正黑體" w:hAnsi="微軟正黑體"/>
          <w:color w:val="6AA84F"/>
        </w:rPr>
        <w:t>Chrome</w:t>
      </w:r>
      <w:r w:rsidRPr="007B7957">
        <w:rPr>
          <w:rFonts w:ascii="微軟正黑體" w:eastAsia="微軟正黑體" w:hAnsi="微軟正黑體" w:cs="Arial Unicode MS"/>
        </w:rPr>
        <w:t>瀏覽器會以此順序</w:t>
      </w:r>
    </w:p>
    <w:p w14:paraId="7E804FD0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1B82DE65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&lt;p.562&gt;return a &gt; b ? 1 : 0，於左方該區內容的第2行</w:t>
      </w:r>
    </w:p>
    <w:p w14:paraId="069A77AD" w14:textId="77777777" w:rsidR="0008536B" w:rsidRPr="007B7957" w:rsidRDefault="007B7957">
      <w:pPr>
        <w:rPr>
          <w:rFonts w:ascii="微軟正黑體" w:eastAsia="微軟正黑體" w:hAnsi="微軟正黑體"/>
          <w:color w:val="FF0000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r w:rsidRPr="007B7957">
        <w:rPr>
          <w:rFonts w:ascii="微軟正黑體" w:eastAsia="微軟正黑體" w:hAnsi="微軟正黑體" w:cs="Arial Unicode MS"/>
          <w:color w:val="FF0000"/>
        </w:rPr>
        <w:t>回傳</w:t>
      </w:r>
      <w:proofErr w:type="gramStart"/>
      <w:r w:rsidRPr="007B7957">
        <w:rPr>
          <w:rFonts w:ascii="微軟正黑體" w:eastAsia="微軟正黑體" w:hAnsi="微軟正黑體" w:cs="Arial Unicode MS"/>
          <w:color w:val="FF0000"/>
        </w:rPr>
        <w:t>一</w:t>
      </w:r>
      <w:proofErr w:type="gramEnd"/>
      <w:r w:rsidRPr="007B7957">
        <w:rPr>
          <w:rFonts w:ascii="微軟正黑體" w:eastAsia="微軟正黑體" w:hAnsi="微軟正黑體" w:cs="Arial Unicode MS"/>
          <w:color w:val="FF0000"/>
        </w:rPr>
        <w:t>或二個結果值</w:t>
      </w:r>
    </w:p>
    <w:p w14:paraId="6EEDD70D" w14:textId="77777777" w:rsidR="0008536B" w:rsidRPr="007B7957" w:rsidRDefault="007B7957">
      <w:pPr>
        <w:rPr>
          <w:rFonts w:ascii="微軟正黑體" w:eastAsia="微軟正黑體" w:hAnsi="微軟正黑體"/>
          <w:color w:val="6AA84F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r w:rsidRPr="007B7957">
        <w:rPr>
          <w:rFonts w:ascii="微軟正黑體" w:eastAsia="微軟正黑體" w:hAnsi="微軟正黑體" w:cs="Arial Unicode MS"/>
          <w:color w:val="6AA84F"/>
        </w:rPr>
        <w:t>回傳二個結果值其中之一</w:t>
      </w:r>
    </w:p>
    <w:p w14:paraId="355FF832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3DC17459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lastRenderedPageBreak/>
        <w:t>&lt;p.562&gt;return a &gt; b ? 1 : 0，於右方該區內容的第2行</w:t>
      </w:r>
    </w:p>
    <w:p w14:paraId="41996089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原為：則回傳</w:t>
      </w:r>
      <w:r w:rsidRPr="007B7957">
        <w:rPr>
          <w:rFonts w:ascii="微軟正黑體" w:eastAsia="微軟正黑體" w:hAnsi="微軟正黑體" w:cs="Arial Unicode MS"/>
          <w:color w:val="FF0000"/>
        </w:rPr>
        <w:t>的</w:t>
      </w:r>
      <w:r w:rsidRPr="007B7957">
        <w:rPr>
          <w:rFonts w:ascii="微軟正黑體" w:eastAsia="微軟正黑體" w:hAnsi="微軟正黑體" w:cs="Arial Unicode MS"/>
        </w:rPr>
        <w:t>一個結果值</w:t>
      </w:r>
    </w:p>
    <w:p w14:paraId="34193852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改為：則</w:t>
      </w:r>
      <w:proofErr w:type="gramStart"/>
      <w:r w:rsidRPr="007B7957">
        <w:rPr>
          <w:rFonts w:ascii="微軟正黑體" w:eastAsia="微軟正黑體" w:hAnsi="微軟正黑體" w:cs="Arial Unicode MS"/>
        </w:rPr>
        <w:t>回傳</w:t>
      </w:r>
      <w:r w:rsidRPr="007B7957">
        <w:rPr>
          <w:rFonts w:ascii="微軟正黑體" w:eastAsia="微軟正黑體" w:hAnsi="微軟正黑體" w:cs="Arial Unicode MS"/>
          <w:color w:val="6AA84F"/>
        </w:rPr>
        <w:t>第</w:t>
      </w:r>
      <w:r w:rsidRPr="007B7957">
        <w:rPr>
          <w:rFonts w:ascii="微軟正黑體" w:eastAsia="微軟正黑體" w:hAnsi="微軟正黑體" w:cs="Arial Unicode MS"/>
        </w:rPr>
        <w:t>一個</w:t>
      </w:r>
      <w:proofErr w:type="gramEnd"/>
      <w:r w:rsidRPr="007B7957">
        <w:rPr>
          <w:rFonts w:ascii="微軟正黑體" w:eastAsia="微軟正黑體" w:hAnsi="微軟正黑體" w:cs="Arial Unicode MS"/>
        </w:rPr>
        <w:t>結果值</w:t>
      </w:r>
    </w:p>
    <w:p w14:paraId="46925F61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7861F1EA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&lt;p.570&gt;於左方該區內容的第12、23行</w:t>
      </w:r>
    </w:p>
    <w:p w14:paraId="608A8A81" w14:textId="77777777" w:rsidR="0008536B" w:rsidRPr="007B7957" w:rsidRDefault="007B7957">
      <w:pPr>
        <w:rPr>
          <w:rFonts w:ascii="微軟正黑體" w:eastAsia="微軟正黑體" w:hAnsi="微軟正黑體"/>
          <w:color w:val="FF9900"/>
        </w:rPr>
      </w:pPr>
      <w:r w:rsidRPr="007B7957">
        <w:rPr>
          <w:rFonts w:ascii="微軟正黑體" w:eastAsia="微軟正黑體" w:hAnsi="微軟正黑體" w:cs="Arial Unicode MS"/>
        </w:rPr>
        <w:t>原為：utilities.js</w:t>
      </w:r>
      <w:r w:rsidRPr="007B7957">
        <w:rPr>
          <w:rFonts w:ascii="微軟正黑體" w:eastAsia="微軟正黑體" w:hAnsi="微軟正黑體"/>
          <w:color w:val="FF9900"/>
        </w:rPr>
        <w:t>.</w:t>
      </w:r>
    </w:p>
    <w:p w14:paraId="3DF0514D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改為：utilities.js</w:t>
      </w:r>
    </w:p>
    <w:p w14:paraId="476BDA07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0F981D55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&lt;p.570&gt;於左方該區內容的第13行</w:t>
      </w:r>
    </w:p>
    <w:p w14:paraId="59A9F0BD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</w:t>
      </w:r>
      <w:r w:rsidRPr="007B7957">
        <w:rPr>
          <w:rFonts w:ascii="微軟正黑體" w:eastAsia="微軟正黑體" w:hAnsi="微軟正黑體"/>
          <w:color w:val="FF0000"/>
        </w:rPr>
        <w:t>HTMl</w:t>
      </w:r>
      <w:r w:rsidRPr="007B7957">
        <w:rPr>
          <w:rFonts w:ascii="微軟正黑體" w:eastAsia="微軟正黑體" w:hAnsi="微軟正黑體" w:cs="Arial Unicode MS"/>
        </w:rPr>
        <w:t>頁面</w:t>
      </w:r>
    </w:p>
    <w:p w14:paraId="6785589A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</w:t>
      </w:r>
      <w:r w:rsidRPr="007B7957">
        <w:rPr>
          <w:rFonts w:ascii="微軟正黑體" w:eastAsia="微軟正黑體" w:hAnsi="微軟正黑體"/>
          <w:color w:val="6AA84F"/>
        </w:rPr>
        <w:t>HTML</w:t>
      </w:r>
      <w:r w:rsidRPr="007B7957">
        <w:rPr>
          <w:rFonts w:ascii="微軟正黑體" w:eastAsia="微軟正黑體" w:hAnsi="微軟正黑體" w:cs="Arial Unicode MS"/>
        </w:rPr>
        <w:t>頁面</w:t>
      </w:r>
    </w:p>
    <w:p w14:paraId="01A4F2E7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30072B10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&lt;p.571&gt;於左上方該區內容的第3行</w:t>
      </w:r>
    </w:p>
    <w:p w14:paraId="1E0BBF8F" w14:textId="77777777" w:rsidR="0008536B" w:rsidRPr="007B7957" w:rsidRDefault="007B7957">
      <w:pPr>
        <w:rPr>
          <w:rFonts w:ascii="微軟正黑體" w:eastAsia="微軟正黑體" w:hAnsi="微軟正黑體"/>
          <w:color w:val="FF0000"/>
        </w:rPr>
      </w:pPr>
      <w:r w:rsidRPr="007B7957">
        <w:rPr>
          <w:rFonts w:ascii="微軟正黑體" w:eastAsia="微軟正黑體" w:hAnsi="微軟正黑體" w:cs="Arial Unicode MS"/>
        </w:rPr>
        <w:t>原為：utilities.js</w:t>
      </w:r>
      <w:r w:rsidRPr="007B7957">
        <w:rPr>
          <w:rFonts w:ascii="微軟正黑體" w:eastAsia="微軟正黑體" w:hAnsi="微軟正黑體"/>
          <w:color w:val="FF0000"/>
        </w:rPr>
        <w:t>.</w:t>
      </w:r>
    </w:p>
    <w:p w14:paraId="43C09F83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改為：utilities.js</w:t>
      </w:r>
    </w:p>
    <w:p w14:paraId="4FB43C84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508286E4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&lt;p.572&gt;於左方該區內容的第4行</w:t>
      </w:r>
    </w:p>
    <w:p w14:paraId="3A7DCB18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原為：然而，</w:t>
      </w:r>
      <w:r w:rsidRPr="007B7957">
        <w:rPr>
          <w:rFonts w:ascii="微軟正黑體" w:eastAsia="微軟正黑體" w:hAnsi="微軟正黑體"/>
          <w:color w:val="FF0000"/>
        </w:rPr>
        <w:t>documet</w:t>
      </w:r>
      <w:r w:rsidRPr="007B7957">
        <w:rPr>
          <w:rFonts w:ascii="微軟正黑體" w:eastAsia="微軟正黑體" w:hAnsi="微軟正黑體" w:cs="Arial Unicode MS"/>
        </w:rPr>
        <w:t>物件也有</w:t>
      </w:r>
    </w:p>
    <w:p w14:paraId="06E531A3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改為：然而，</w:t>
      </w:r>
      <w:r w:rsidRPr="007B7957">
        <w:rPr>
          <w:rFonts w:ascii="微軟正黑體" w:eastAsia="微軟正黑體" w:hAnsi="微軟正黑體"/>
          <w:color w:val="6AA84F"/>
        </w:rPr>
        <w:t>document</w:t>
      </w:r>
      <w:r w:rsidRPr="007B7957">
        <w:rPr>
          <w:rFonts w:ascii="微軟正黑體" w:eastAsia="微軟正黑體" w:hAnsi="微軟正黑體" w:cs="Arial Unicode MS"/>
        </w:rPr>
        <w:t>物件也有</w:t>
      </w:r>
    </w:p>
    <w:p w14:paraId="21ADEC7E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2856730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&lt;p.572&gt;於右方該區內容的第13行</w:t>
      </w:r>
    </w:p>
    <w:p w14:paraId="17883B99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原為：將程式碼</w:t>
      </w:r>
      <w:r w:rsidRPr="007B7957">
        <w:rPr>
          <w:rFonts w:ascii="微軟正黑體" w:eastAsia="微軟正黑體" w:hAnsi="微軟正黑體" w:cs="Arial Unicode MS"/>
          <w:color w:val="FF0000"/>
        </w:rPr>
        <w:t>會</w:t>
      </w:r>
      <w:r w:rsidRPr="007B7957">
        <w:rPr>
          <w:rFonts w:ascii="微軟正黑體" w:eastAsia="微軟正黑體" w:hAnsi="微軟正黑體" w:cs="Arial Unicode MS"/>
        </w:rPr>
        <w:t>與HTML內容互相連結</w:t>
      </w:r>
    </w:p>
    <w:p w14:paraId="606324D0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改為：將程式碼與HTML內容互相連結</w:t>
      </w:r>
    </w:p>
    <w:p w14:paraId="56881D4C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3ED8CF5E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&lt;p.574&gt;步驟四，於左方該區內容的第1行</w:t>
      </w:r>
    </w:p>
    <w:p w14:paraId="1E980C10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原為：並讓此範例能夠</w:t>
      </w:r>
      <w:r w:rsidRPr="007B7957">
        <w:rPr>
          <w:rFonts w:ascii="微軟正黑體" w:eastAsia="微軟正黑體" w:hAnsi="微軟正黑體" w:cs="Arial Unicode MS"/>
          <w:color w:val="FF0000"/>
        </w:rPr>
        <w:t>像</w:t>
      </w:r>
      <w:r w:rsidRPr="007B7957">
        <w:rPr>
          <w:rFonts w:ascii="微軟正黑體" w:eastAsia="微軟正黑體" w:hAnsi="微軟正黑體" w:cs="Arial Unicode MS"/>
        </w:rPr>
        <w:t>使用者</w:t>
      </w:r>
    </w:p>
    <w:p w14:paraId="4A137D28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改為：並讓此範例能夠</w:t>
      </w:r>
      <w:r w:rsidRPr="007B7957">
        <w:rPr>
          <w:rFonts w:ascii="微軟正黑體" w:eastAsia="微軟正黑體" w:hAnsi="微軟正黑體" w:cs="Arial Unicode MS"/>
          <w:color w:val="6AA84F"/>
        </w:rPr>
        <w:t>向</w:t>
      </w:r>
      <w:r w:rsidRPr="007B7957">
        <w:rPr>
          <w:rFonts w:ascii="微軟正黑體" w:eastAsia="微軟正黑體" w:hAnsi="微軟正黑體" w:cs="Arial Unicode MS"/>
        </w:rPr>
        <w:t>使用者</w:t>
      </w:r>
    </w:p>
    <w:p w14:paraId="68B53BF9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0BCAB480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&lt;p.582&gt;步驟六，於左方該區內容的第1行</w:t>
      </w:r>
    </w:p>
    <w:p w14:paraId="7A7B3B55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原為：則將hide變數值</w:t>
      </w:r>
      <w:r w:rsidRPr="007B7957">
        <w:rPr>
          <w:rFonts w:ascii="微軟正黑體" w:eastAsia="微軟正黑體" w:hAnsi="微軟正黑體" w:cs="Arial Unicode MS"/>
          <w:color w:val="FF0000"/>
        </w:rPr>
        <w:t>將</w:t>
      </w:r>
      <w:r w:rsidRPr="007B7957">
        <w:rPr>
          <w:rFonts w:ascii="微軟正黑體" w:eastAsia="微軟正黑體" w:hAnsi="微軟正黑體" w:cs="Arial Unicode MS"/>
        </w:rPr>
        <w:t>被設定</w:t>
      </w:r>
    </w:p>
    <w:p w14:paraId="64A02BDB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改為：則將hide變數值被設定</w:t>
      </w:r>
    </w:p>
    <w:p w14:paraId="6FBF53B0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19FA6CB1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lastRenderedPageBreak/>
        <w:t>&lt;p.602&gt;於右方該區內容的第4行</w:t>
      </w:r>
    </w:p>
    <w:p w14:paraId="37288F8D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原為：發生多個</w:t>
      </w:r>
      <w:r w:rsidRPr="007B7957">
        <w:rPr>
          <w:rFonts w:ascii="微軟正黑體" w:eastAsia="微軟正黑體" w:hAnsi="微軟正黑體" w:cs="Arial Unicode MS"/>
          <w:color w:val="FF0000"/>
        </w:rPr>
        <w:t>的</w:t>
      </w:r>
      <w:r w:rsidRPr="007B7957">
        <w:rPr>
          <w:rFonts w:ascii="微軟正黑體" w:eastAsia="微軟正黑體" w:hAnsi="微軟正黑體" w:cs="Arial Unicode MS"/>
        </w:rPr>
        <w:t>錯誤</w:t>
      </w:r>
    </w:p>
    <w:p w14:paraId="2A17F87A" w14:textId="77777777" w:rsidR="0008536B" w:rsidRPr="007B7957" w:rsidRDefault="007B7957">
      <w:pPr>
        <w:rPr>
          <w:rFonts w:ascii="微軟正黑體" w:eastAsia="微軟正黑體" w:hAnsi="微軟正黑體"/>
        </w:rPr>
      </w:pPr>
      <w:r w:rsidRPr="007B7957">
        <w:rPr>
          <w:rFonts w:ascii="微軟正黑體" w:eastAsia="微軟正黑體" w:hAnsi="微軟正黑體" w:cs="Arial Unicode MS"/>
        </w:rPr>
        <w:t>改為：發生多個錯誤</w:t>
      </w:r>
    </w:p>
    <w:p w14:paraId="74A43B81" w14:textId="77777777" w:rsidR="0008536B" w:rsidRPr="007B7957" w:rsidRDefault="0008536B">
      <w:pPr>
        <w:rPr>
          <w:rFonts w:ascii="微軟正黑體" w:eastAsia="微軟正黑體" w:hAnsi="微軟正黑體"/>
        </w:rPr>
      </w:pPr>
    </w:p>
    <w:p w14:paraId="5B8BC63D" w14:textId="77777777" w:rsidR="0008536B" w:rsidRDefault="0008536B"/>
    <w:sectPr w:rsidR="0008536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36B"/>
    <w:rsid w:val="0008536B"/>
    <w:rsid w:val="007B7957"/>
    <w:rsid w:val="00A24649"/>
    <w:rsid w:val="00A97600"/>
    <w:rsid w:val="00B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0A0E"/>
  <w15:docId w15:val="{655ABA8C-D990-4B03-BF4A-4EDBF8AD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tony_tsai 蔡彤孟</cp:lastModifiedBy>
  <cp:revision>4</cp:revision>
  <dcterms:created xsi:type="dcterms:W3CDTF">2019-02-12T09:54:00Z</dcterms:created>
  <dcterms:modified xsi:type="dcterms:W3CDTF">2022-04-06T07:49:00Z</dcterms:modified>
</cp:coreProperties>
</file>