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D09" w:rsidRPr="0045430E" w:rsidRDefault="00B75D09" w:rsidP="00B75D09">
      <w:pPr>
        <w:snapToGrid w:val="0"/>
        <w:ind w:firstLineChars="200" w:firstLine="480"/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  <w:t xml:space="preserve">         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學年度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  <w:t xml:space="preserve">            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國民小學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  <w:t xml:space="preserve">      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年級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  <w:t xml:space="preserve">      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學期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  <w:t xml:space="preserve"> 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  <w:t>資訊校訂課程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  <w:t xml:space="preserve">  </w:t>
      </w:r>
      <w:r w:rsidRPr="0045430E">
        <w:rPr>
          <w:rFonts w:ascii="Times New Roman" w:eastAsia="標楷體" w:hAnsi="Times New Roman" w:cs="Times New Roman"/>
          <w:b/>
          <w:bCs w:val="0"/>
          <w:color w:val="auto"/>
          <w:sz w:val="24"/>
          <w:szCs w:val="24"/>
        </w:rPr>
        <w:t>教學計畫表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設計者：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  <w:t xml:space="preserve">           </w:t>
      </w:r>
    </w:p>
    <w:p w:rsidR="00B75D09" w:rsidRPr="0045430E" w:rsidRDefault="00B75D09" w:rsidP="00B75D09">
      <w:pPr>
        <w:widowControl w:val="0"/>
        <w:numPr>
          <w:ilvl w:val="0"/>
          <w:numId w:val="1"/>
        </w:numPr>
        <w:spacing w:beforeLines="100" w:before="381" w:line="240" w:lineRule="atLeast"/>
        <w:contextualSpacing/>
        <w:rPr>
          <w:rFonts w:ascii="Times New Roman" w:eastAsia="標楷體" w:hAnsi="Times New Roman" w:cs="Times New Roman"/>
          <w:b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b/>
          <w:color w:val="auto"/>
          <w:sz w:val="24"/>
          <w:szCs w:val="24"/>
        </w:rPr>
        <w:t>課程類別：</w:t>
      </w:r>
      <w:r w:rsidRPr="0045430E">
        <w:rPr>
          <w:rFonts w:ascii="Times New Roman" w:eastAsia="標楷體" w:hAnsi="Times New Roman" w:cs="Times New Roman"/>
          <w:b/>
          <w:color w:val="auto"/>
          <w:sz w:val="24"/>
          <w:szCs w:val="24"/>
        </w:rPr>
        <w:tab/>
      </w:r>
    </w:p>
    <w:p w:rsidR="00B75D09" w:rsidRPr="0045430E" w:rsidRDefault="00B75D09" w:rsidP="00B75D09">
      <w:pPr>
        <w:tabs>
          <w:tab w:val="left" w:pos="10632"/>
        </w:tabs>
        <w:snapToGrid w:val="0"/>
        <w:ind w:leftChars="100" w:left="280"/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1. </w:t>
      </w:r>
      <w:r w:rsidRPr="0045430E">
        <w:rPr>
          <w:rFonts w:ascii="標楷體" w:eastAsia="標楷體" w:hAnsi="標楷體" w:cs="Times New Roman"/>
          <w:color w:val="auto"/>
          <w:sz w:val="24"/>
          <w:szCs w:val="24"/>
        </w:rPr>
        <w:t>■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統整性主題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/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專題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/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議題探究課程：</w:t>
      </w:r>
      <w:r w:rsidR="00A71C8E" w:rsidRPr="00292BA9">
        <w:rPr>
          <w:rFonts w:ascii="標楷體" w:eastAsia="標楷體" w:hAnsi="標楷體" w:cs="Times New Roman"/>
          <w:b/>
          <w:color w:val="auto"/>
          <w:sz w:val="24"/>
          <w:szCs w:val="24"/>
          <w:u w:val="single"/>
        </w:rPr>
        <w:t>Scratch 3</w:t>
      </w:r>
      <w:r w:rsidR="00A71C8E" w:rsidRPr="00292BA9">
        <w:rPr>
          <w:rFonts w:ascii="標楷體" w:eastAsia="標楷體" w:hAnsi="標楷體" w:cs="Times New Roman" w:hint="eastAsia"/>
          <w:b/>
          <w:color w:val="auto"/>
          <w:sz w:val="24"/>
          <w:szCs w:val="24"/>
          <w:u w:val="single"/>
        </w:rPr>
        <w:t>程式積木創意玩</w:t>
      </w:r>
      <w:r w:rsidR="0079370F" w:rsidRPr="0045430E">
        <w:rPr>
          <w:rFonts w:ascii="Times New Roman" w:eastAsia="標楷體" w:hAnsi="Times New Roman" w:cs="Times New Roman"/>
          <w:b/>
          <w:color w:val="auto"/>
          <w:sz w:val="24"/>
          <w:szCs w:val="24"/>
        </w:rPr>
        <w:t xml:space="preserve">   </w:t>
      </w:r>
      <w:r w:rsidR="00A71C8E" w:rsidRPr="0045430E">
        <w:rPr>
          <w:rFonts w:ascii="Times New Roman" w:eastAsia="標楷體" w:hAnsi="Times New Roman" w:cs="Times New Roman"/>
          <w:b/>
          <w:color w:val="auto"/>
          <w:sz w:val="24"/>
          <w:szCs w:val="24"/>
        </w:rPr>
        <w:t xml:space="preserve">            </w:t>
      </w:r>
      <w:r w:rsidR="0079370F" w:rsidRPr="0045430E">
        <w:rPr>
          <w:rFonts w:ascii="Times New Roman" w:eastAsia="標楷體" w:hAnsi="Times New Roman" w:cs="Times New Roman"/>
          <w:b/>
          <w:color w:val="auto"/>
          <w:sz w:val="24"/>
          <w:szCs w:val="24"/>
        </w:rPr>
        <w:t xml:space="preserve">   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2.</w:t>
      </w:r>
      <w:r w:rsidRPr="0045430E">
        <w:rPr>
          <w:rFonts w:ascii="標楷體" w:eastAsia="標楷體" w:hAnsi="標楷體" w:cs="Times New Roman"/>
          <w:color w:val="auto"/>
          <w:sz w:val="24"/>
          <w:szCs w:val="24"/>
        </w:rPr>
        <w:t>□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社團活動與技藝課程：＿＿＿＿＿</w:t>
      </w:r>
    </w:p>
    <w:p w:rsidR="00B75D09" w:rsidRPr="0045430E" w:rsidRDefault="00B75D09" w:rsidP="00B75D09">
      <w:pPr>
        <w:tabs>
          <w:tab w:val="left" w:pos="10632"/>
        </w:tabs>
        <w:snapToGrid w:val="0"/>
        <w:ind w:leftChars="100" w:left="280"/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3. </w:t>
      </w:r>
      <w:r w:rsidRPr="0045430E">
        <w:rPr>
          <w:rFonts w:ascii="標楷體" w:eastAsia="標楷體" w:hAnsi="標楷體" w:cs="Times New Roman"/>
          <w:color w:val="auto"/>
          <w:sz w:val="24"/>
          <w:szCs w:val="24"/>
        </w:rPr>
        <w:t>□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特殊需求領域課程：＿＿＿＿＿＿＿＿＿＿＿＿＿＿＿＿＿＿</w:t>
      </w:r>
      <w:r w:rsidR="0079370F"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              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4.</w:t>
      </w:r>
      <w:r w:rsidRPr="0045430E">
        <w:rPr>
          <w:rFonts w:ascii="標楷體" w:eastAsia="標楷體" w:hAnsi="標楷體" w:cs="Times New Roman"/>
          <w:color w:val="auto"/>
          <w:sz w:val="24"/>
          <w:szCs w:val="24"/>
        </w:rPr>
        <w:t>□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其他類課程：＿＿＿＿＿＿＿＿＿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</w:p>
    <w:p w:rsidR="00B75D09" w:rsidRPr="0045430E" w:rsidRDefault="00B75D09" w:rsidP="00B75D09">
      <w:pPr>
        <w:widowControl w:val="0"/>
        <w:numPr>
          <w:ilvl w:val="0"/>
          <w:numId w:val="1"/>
        </w:numPr>
        <w:spacing w:beforeLines="100" w:before="381" w:line="240" w:lineRule="atLeast"/>
        <w:contextualSpacing/>
        <w:rPr>
          <w:rFonts w:ascii="Times New Roman" w:eastAsia="標楷體" w:hAnsi="Times New Roman" w:cs="Times New Roman"/>
          <w:b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b/>
          <w:color w:val="auto"/>
          <w:sz w:val="24"/>
          <w:szCs w:val="24"/>
        </w:rPr>
        <w:t>學習節數：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每週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( 1 )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節，實施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( 20 )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週，共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( 20 )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節。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 xml:space="preserve">  </w:t>
      </w:r>
    </w:p>
    <w:p w:rsidR="00B75D09" w:rsidRPr="0045430E" w:rsidRDefault="00B75D09" w:rsidP="00B75D09">
      <w:pPr>
        <w:widowControl w:val="0"/>
        <w:numPr>
          <w:ilvl w:val="0"/>
          <w:numId w:val="1"/>
        </w:numPr>
        <w:spacing w:beforeLines="100" w:before="381" w:line="240" w:lineRule="atLeast"/>
        <w:contextualSpacing/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b/>
          <w:color w:val="auto"/>
          <w:sz w:val="24"/>
          <w:szCs w:val="24"/>
        </w:rPr>
        <w:t>本課程是否實施混齡教學：</w:t>
      </w:r>
      <w:r w:rsidR="0079370F" w:rsidRPr="0045430E">
        <w:rPr>
          <w:rFonts w:ascii="標楷體" w:eastAsia="標楷體" w:hAnsi="標楷體" w:hint="eastAsia"/>
          <w:color w:val="auto"/>
          <w:sz w:val="24"/>
          <w:szCs w:val="24"/>
        </w:rPr>
        <w:t>□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是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 xml:space="preserve">  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</w:t>
      </w:r>
      <w:r w:rsidR="0079370F" w:rsidRPr="0045430E">
        <w:rPr>
          <w:rFonts w:ascii="標楷體" w:eastAsia="標楷體" w:hAnsi="標楷體" w:hint="eastAsia"/>
          <w:color w:val="auto"/>
          <w:sz w:val="24"/>
          <w:szCs w:val="24"/>
        </w:rPr>
        <w:t>□</w:t>
      </w:r>
      <w:r w:rsidRPr="0045430E"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  <w:t>否</w:t>
      </w:r>
    </w:p>
    <w:p w:rsidR="00B75D09" w:rsidRPr="0045430E" w:rsidRDefault="00B75D09" w:rsidP="00B75D09">
      <w:pPr>
        <w:widowControl w:val="0"/>
        <w:numPr>
          <w:ilvl w:val="0"/>
          <w:numId w:val="1"/>
        </w:numPr>
        <w:spacing w:beforeLines="100" w:before="381" w:line="240" w:lineRule="atLeast"/>
        <w:contextualSpacing/>
        <w:rPr>
          <w:rFonts w:ascii="Times New Roman" w:eastAsia="標楷體" w:hAnsi="Times New Roman" w:cs="Times New Roman"/>
          <w:bCs w:val="0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b/>
          <w:color w:val="auto"/>
          <w:sz w:val="24"/>
          <w:szCs w:val="24"/>
        </w:rPr>
        <w:t>設計理念：</w:t>
      </w:r>
    </w:p>
    <w:p w:rsidR="00A71C8E" w:rsidRPr="0045430E" w:rsidRDefault="00A71C8E" w:rsidP="00A71C8E">
      <w:pPr>
        <w:jc w:val="both"/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以「專題式學習範例」為主，讓學生從尋找飛貓寶寶、英文打字指法練習、足球攻守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PK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賽、拳王大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PK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、養侏羅紀的寵物、小雞蛋蛋音符、金頭腦快遞、多國語言翻譯機等八個專題學習歷程中，將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Scratch 3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融入「語言」、「數學」、「藝術與人文」、「健體」、「社會」、「自然」與「資訊科技」八大學習領域。同時學習歷程利用情境概述與問題解析、腳本規劃、設計演算法與設計程式解決問題的四大步驟，培養學生解決問題之運算思維能力。</w:t>
      </w:r>
    </w:p>
    <w:p w:rsidR="00A71C8E" w:rsidRPr="0045430E" w:rsidRDefault="00A71C8E" w:rsidP="00A71C8E">
      <w:pPr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【情境概述與問題解析】</w:t>
      </w:r>
    </w:p>
    <w:p w:rsidR="00A71C8E" w:rsidRPr="0045430E" w:rsidRDefault="00A71C8E" w:rsidP="00A71C8E">
      <w:pPr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從問題情境中，讓學生理解每個專題的情境，並從情境敘述中解析欲解決的問題。培養學生將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Scratch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應用在生活中問題解決，培養動手實作、做中思的能力。</w:t>
      </w:r>
    </w:p>
    <w:p w:rsidR="00A71C8E" w:rsidRPr="0045430E" w:rsidRDefault="00A71C8E" w:rsidP="00A71C8E">
      <w:pPr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【腳本規劃】</w:t>
      </w:r>
    </w:p>
    <w:p w:rsidR="00A71C8E" w:rsidRPr="0045430E" w:rsidRDefault="00A71C8E" w:rsidP="00A71C8E">
      <w:pPr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理解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Scratch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各類積木的功能，規畫腳本，培養學生能夠善用科技知能以進行創造、設計、批判、邏輯、運算等思考。</w:t>
      </w:r>
    </w:p>
    <w:p w:rsidR="00A71C8E" w:rsidRPr="0045430E" w:rsidRDefault="00A71C8E" w:rsidP="00A71C8E">
      <w:pPr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【設計演算法】</w:t>
      </w:r>
    </w:p>
    <w:p w:rsidR="00A71C8E" w:rsidRPr="0045430E" w:rsidRDefault="00A71C8E" w:rsidP="00A71C8E">
      <w:pPr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將每個專題相關的積木應用在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Scratch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程式設計，並理解積木隱含的程式語言抽象概念。培養學生利用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Scratch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養成運算思維能力及結構化程式設計實作。</w:t>
      </w:r>
    </w:p>
    <w:p w:rsidR="00A71C8E" w:rsidRPr="0045430E" w:rsidRDefault="00A71C8E" w:rsidP="00A71C8E">
      <w:pPr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【設計程式解決問題】</w:t>
      </w:r>
    </w:p>
    <w:p w:rsidR="00B75D09" w:rsidRPr="0045430E" w:rsidRDefault="00A71C8E" w:rsidP="00A71C8E">
      <w:pPr>
        <w:rPr>
          <w:rFonts w:ascii="標楷體" w:eastAsia="標楷體" w:hAnsi="標楷體"/>
          <w:bCs w:val="0"/>
          <w:color w:val="auto"/>
        </w:rPr>
      </w:pP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讓學生動手實作設計程式，並展演發表作品，培養學生理解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Scratch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運作原理、應用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Scratch</w:t>
      </w:r>
      <w:r w:rsidRPr="0045430E">
        <w:rPr>
          <w:rFonts w:ascii="Times New Roman" w:eastAsia="標楷體" w:hAnsi="Times New Roman" w:cs="Times New Roman"/>
          <w:color w:val="auto"/>
          <w:sz w:val="24"/>
          <w:szCs w:val="24"/>
        </w:rPr>
        <w:t>運算工具之思維能力、分析問題、發展解題方法，並進行有效的決策，培養運算思維解析問題及問題解決能力與合作共創分享。</w:t>
      </w:r>
    </w:p>
    <w:p w:rsidR="00B75D09" w:rsidRPr="0045430E" w:rsidRDefault="00B75D09" w:rsidP="00B75D09">
      <w:pPr>
        <w:widowControl w:val="0"/>
        <w:numPr>
          <w:ilvl w:val="0"/>
          <w:numId w:val="2"/>
        </w:numPr>
        <w:spacing w:beforeLines="100" w:before="381" w:line="240" w:lineRule="atLeast"/>
        <w:contextualSpacing/>
        <w:rPr>
          <w:rFonts w:ascii="標楷體" w:eastAsia="標楷體" w:hAnsi="標楷體"/>
          <w:b/>
          <w:color w:val="auto"/>
          <w:sz w:val="24"/>
          <w:szCs w:val="24"/>
        </w:rPr>
      </w:pPr>
      <w:r w:rsidRPr="0045430E">
        <w:rPr>
          <w:rFonts w:ascii="標楷體" w:eastAsia="標楷體" w:hAnsi="標楷體" w:hint="eastAsia"/>
          <w:b/>
          <w:color w:val="auto"/>
          <w:sz w:val="24"/>
          <w:szCs w:val="24"/>
        </w:rPr>
        <w:lastRenderedPageBreak/>
        <w:t>課程內涵：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403"/>
        <w:gridCol w:w="11545"/>
      </w:tblGrid>
      <w:tr w:rsidR="0045430E" w:rsidRPr="0045430E" w:rsidTr="00E329D9">
        <w:trPr>
          <w:trHeight w:val="1095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D09" w:rsidRPr="0045430E" w:rsidRDefault="00B75D09">
            <w:pPr>
              <w:snapToGrid w:val="0"/>
              <w:jc w:val="center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核心素養</w:t>
            </w:r>
          </w:p>
          <w:p w:rsidR="00B75D09" w:rsidRPr="0045430E" w:rsidRDefault="00B75D09">
            <w:pPr>
              <w:snapToGrid w:val="0"/>
              <w:jc w:val="center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（總綱或領綱）</w:t>
            </w:r>
          </w:p>
        </w:tc>
        <w:tc>
          <w:tcPr>
            <w:tcW w:w="1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D09" w:rsidRPr="0045430E" w:rsidRDefault="0079370F">
            <w:pPr>
              <w:tabs>
                <w:tab w:val="left" w:pos="4009"/>
                <w:tab w:val="left" w:pos="8545"/>
              </w:tabs>
              <w:snapToGrid w:val="0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□</w:t>
            </w:r>
            <w:r w:rsidR="00B75D09"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>A1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身心素質與自我精進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 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■ </w:t>
            </w:r>
            <w:r w:rsidR="00B75D09"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>A2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系統思考與解決問題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 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□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="00B75D09"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>A3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規劃執行與創新應變</w:t>
            </w:r>
          </w:p>
          <w:p w:rsidR="00B75D09" w:rsidRPr="0045430E" w:rsidRDefault="0079370F">
            <w:pPr>
              <w:tabs>
                <w:tab w:val="left" w:pos="4009"/>
                <w:tab w:val="left" w:pos="8545"/>
              </w:tabs>
              <w:snapToGrid w:val="0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□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="00B75D09"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>B1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符號運用與溝通表達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■ </w:t>
            </w:r>
            <w:r w:rsidR="00B75D09"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>B2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科技資訊與媒體素養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 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□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="00B75D09"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>B3</w:t>
            </w:r>
            <w:r w:rsidR="00B75D09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藝術涵養與美感素養</w:t>
            </w:r>
          </w:p>
          <w:p w:rsidR="00B75D09" w:rsidRPr="0045430E" w:rsidRDefault="00B75D09">
            <w:pPr>
              <w:tabs>
                <w:tab w:val="left" w:pos="4009"/>
                <w:tab w:val="left" w:pos="8545"/>
              </w:tabs>
              <w:snapToGrid w:val="0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□ </w:t>
            </w:r>
            <w:r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>C1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道德實踐與公民意識</w:t>
            </w:r>
            <w:r w:rsidR="0079370F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="0079370F"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■ </w:t>
            </w:r>
            <w:r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>C2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人際關係與團隊合作</w:t>
            </w:r>
            <w:r w:rsidR="0079370F"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 </w:t>
            </w:r>
            <w:r w:rsidR="0079370F"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 xml:space="preserve">  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 xml:space="preserve">□ </w:t>
            </w:r>
            <w:r w:rsidRPr="0045430E">
              <w:rPr>
                <w:rFonts w:ascii="標楷體" w:eastAsia="標楷體" w:hAnsi="標楷體"/>
                <w:color w:val="auto"/>
                <w:sz w:val="24"/>
                <w:szCs w:val="24"/>
              </w:rPr>
              <w:t>C3</w:t>
            </w: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多元文化與國際理解</w:t>
            </w:r>
          </w:p>
        </w:tc>
      </w:tr>
      <w:tr w:rsidR="0045430E" w:rsidRPr="0045430E" w:rsidTr="00E329D9">
        <w:trPr>
          <w:trHeight w:val="10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9D9" w:rsidRPr="0045430E" w:rsidRDefault="00E329D9" w:rsidP="00E329D9">
            <w:pPr>
              <w:rPr>
                <w:rFonts w:ascii="標楷體" w:eastAsia="標楷體" w:hAnsi="標楷體" w:cs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9D9" w:rsidRPr="0045430E" w:rsidRDefault="00E329D9" w:rsidP="00E329D9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總綱核心素養</w:t>
            </w:r>
          </w:p>
          <w:p w:rsidR="00E329D9" w:rsidRPr="0045430E" w:rsidRDefault="00E329D9" w:rsidP="00E329D9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E-A2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具備探索問題的思考能力，並透過體驗與實踐處理日常生活問題。</w:t>
            </w:r>
          </w:p>
          <w:p w:rsidR="00E329D9" w:rsidRPr="0045430E" w:rsidRDefault="00E329D9" w:rsidP="00E329D9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E-A3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具備擬定計畫與實作的能力，並以創新思考方式，因應日常生活情境。</w:t>
            </w:r>
          </w:p>
          <w:p w:rsidR="00E329D9" w:rsidRPr="0045430E" w:rsidRDefault="00E329D9" w:rsidP="00E329D9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E-B2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具備科技與資訊應用的基本素養，並理解各類媒體內容的意義與影響。</w:t>
            </w:r>
          </w:p>
          <w:p w:rsidR="00E329D9" w:rsidRPr="0045430E" w:rsidRDefault="00E329D9" w:rsidP="00E329D9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E-C2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具備理解他人感受，樂於與人互動，並與團隊成員合作之素養。</w:t>
            </w:r>
          </w:p>
          <w:p w:rsidR="00E329D9" w:rsidRPr="0045430E" w:rsidRDefault="00E329D9" w:rsidP="00E329D9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領綱核心素養</w:t>
            </w:r>
          </w:p>
          <w:p w:rsidR="00E329D9" w:rsidRPr="0045430E" w:rsidRDefault="00E329D9" w:rsidP="00E329D9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自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-E-B2</w:t>
            </w:r>
          </w:p>
          <w:p w:rsidR="00E329D9" w:rsidRPr="0045430E" w:rsidRDefault="00E329D9" w:rsidP="00E329D9">
            <w:pPr>
              <w:pStyle w:val="a7"/>
              <w:autoSpaceDE w:val="0"/>
              <w:autoSpaceDN w:val="0"/>
              <w:adjustRightInd w:val="0"/>
              <w:ind w:leftChars="0" w:left="0"/>
              <w:rPr>
                <w:rFonts w:eastAsia="標楷體"/>
              </w:rPr>
            </w:pPr>
            <w:r w:rsidRPr="0045430E">
              <w:rPr>
                <w:rFonts w:eastAsia="標楷體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  <w:p w:rsidR="00E329D9" w:rsidRPr="0045430E" w:rsidRDefault="00E329D9" w:rsidP="00E329D9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健體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-E-B2 </w:t>
            </w:r>
          </w:p>
          <w:p w:rsidR="00E329D9" w:rsidRPr="0045430E" w:rsidRDefault="00E329D9" w:rsidP="00E329D9">
            <w:pPr>
              <w:pStyle w:val="a7"/>
              <w:autoSpaceDE w:val="0"/>
              <w:autoSpaceDN w:val="0"/>
              <w:adjustRightInd w:val="0"/>
              <w:ind w:leftChars="0" w:left="0"/>
              <w:rPr>
                <w:rFonts w:eastAsia="標楷體"/>
              </w:rPr>
            </w:pPr>
            <w:r w:rsidRPr="0045430E">
              <w:rPr>
                <w:rFonts w:eastAsia="標楷體"/>
              </w:rPr>
              <w:t>具備應用體育與健康相關科技及資訊的基本素養，並理解各類媒體刊載、報導有關體育與健康內容的意義與影響。</w:t>
            </w:r>
          </w:p>
          <w:p w:rsidR="00E329D9" w:rsidRPr="0045430E" w:rsidRDefault="00E329D9" w:rsidP="00E329D9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生活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-E-B2</w:t>
            </w:r>
          </w:p>
          <w:p w:rsidR="00E329D9" w:rsidRPr="0045430E" w:rsidRDefault="00E329D9" w:rsidP="00E329D9">
            <w:pPr>
              <w:pStyle w:val="a7"/>
              <w:autoSpaceDE w:val="0"/>
              <w:autoSpaceDN w:val="0"/>
              <w:adjustRightInd w:val="0"/>
              <w:ind w:leftChars="0" w:left="0"/>
              <w:rPr>
                <w:rFonts w:eastAsia="標楷體"/>
              </w:rPr>
            </w:pPr>
            <w:r w:rsidRPr="0045430E">
              <w:rPr>
                <w:rFonts w:eastAsia="標楷體"/>
              </w:rPr>
              <w:t>運用生活中隨手可得的媒材與工具，透過各種探究事物的方法及技能，對訊息做適切的處理。</w:t>
            </w:r>
          </w:p>
          <w:p w:rsidR="00E329D9" w:rsidRPr="0045430E" w:rsidRDefault="00E329D9" w:rsidP="00E329D9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藝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-E-B2</w:t>
            </w:r>
          </w:p>
          <w:p w:rsidR="00E329D9" w:rsidRPr="0045430E" w:rsidRDefault="00E329D9" w:rsidP="00E329D9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識讀科技資訊與媒體的特質及其與藝術的關係。</w:t>
            </w:r>
          </w:p>
          <w:p w:rsidR="00E329D9" w:rsidRPr="0045430E" w:rsidRDefault="00E329D9" w:rsidP="00E329D9">
            <w:pPr>
              <w:pStyle w:val="a9"/>
              <w:jc w:val="both"/>
              <w:outlineLvl w:val="9"/>
              <w:rPr>
                <w:szCs w:val="24"/>
              </w:rPr>
            </w:pPr>
            <w:r w:rsidRPr="0045430E">
              <w:rPr>
                <w:szCs w:val="24"/>
              </w:rPr>
              <w:t>國</w:t>
            </w:r>
            <w:r w:rsidRPr="0045430E">
              <w:rPr>
                <w:szCs w:val="24"/>
              </w:rPr>
              <w:t>-E-B2</w:t>
            </w:r>
          </w:p>
          <w:p w:rsidR="00E329D9" w:rsidRPr="0045430E" w:rsidRDefault="00E329D9" w:rsidP="00E329D9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理解網際網路和資訊科技對學習的重要性，藉以擴展語文學習的範疇，並培養審慎使用各類資訊的能力。</w:t>
            </w:r>
          </w:p>
          <w:p w:rsidR="00E329D9" w:rsidRPr="0045430E" w:rsidRDefault="00E329D9" w:rsidP="00E329D9">
            <w:pPr>
              <w:pStyle w:val="Default"/>
              <w:snapToGrid w:val="0"/>
              <w:spacing w:line="240" w:lineRule="atLeast"/>
              <w:jc w:val="both"/>
              <w:rPr>
                <w:rFonts w:eastAsia="標楷體"/>
                <w:color w:val="auto"/>
                <w:kern w:val="3"/>
              </w:rPr>
            </w:pPr>
            <w:r w:rsidRPr="0045430E">
              <w:rPr>
                <w:rFonts w:eastAsia="標楷體"/>
                <w:color w:val="auto"/>
                <w:kern w:val="3"/>
              </w:rPr>
              <w:t>英</w:t>
            </w:r>
            <w:r w:rsidRPr="0045430E">
              <w:rPr>
                <w:rFonts w:eastAsia="標楷體"/>
                <w:color w:val="auto"/>
                <w:kern w:val="3"/>
              </w:rPr>
              <w:t>-E-B2</w:t>
            </w:r>
          </w:p>
          <w:p w:rsidR="00E329D9" w:rsidRPr="0045430E" w:rsidRDefault="00E329D9" w:rsidP="00E329D9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具備使用各種資訊科技媒材進行自我學習的能力，以增進英語文聽說讀寫綜合應用能力及文化習俗之理解。</w:t>
            </w:r>
          </w:p>
        </w:tc>
      </w:tr>
      <w:tr w:rsidR="00E329D9" w:rsidRPr="0045430E" w:rsidTr="00E329D9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9D9" w:rsidRPr="0045430E" w:rsidRDefault="00E329D9" w:rsidP="00E329D9">
            <w:pPr>
              <w:snapToGrid w:val="0"/>
              <w:jc w:val="center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45430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lastRenderedPageBreak/>
              <w:t>課程目標</w:t>
            </w:r>
          </w:p>
        </w:tc>
        <w:tc>
          <w:tcPr>
            <w:tcW w:w="1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C8E" w:rsidRPr="0045430E" w:rsidRDefault="00A71C8E" w:rsidP="00D31DC1">
            <w:pPr>
              <w:widowControl w:val="0"/>
              <w:numPr>
                <w:ilvl w:val="0"/>
                <w:numId w:val="4"/>
              </w:numPr>
              <w:autoSpaceDN w:val="0"/>
              <w:spacing w:line="300" w:lineRule="exac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snapToGrid w:val="0"/>
                <w:color w:val="auto"/>
                <w:sz w:val="24"/>
                <w:szCs w:val="24"/>
              </w:rPr>
              <w:t>導引學生瞭解資訊倫理、資訊安全及資訊相關法律等相關議題，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養成資訊社會應有的態度與責任。</w:t>
            </w:r>
          </w:p>
          <w:p w:rsidR="00A71C8E" w:rsidRPr="0045430E" w:rsidRDefault="00A71C8E" w:rsidP="00D31DC1">
            <w:pPr>
              <w:widowControl w:val="0"/>
              <w:numPr>
                <w:ilvl w:val="0"/>
                <w:numId w:val="4"/>
              </w:numPr>
              <w:autoSpaceDN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瞭解多媒體電腦相關設備，並能夠將圖形、影像、文字、動畫、語音整合應用在程式產出。</w:t>
            </w:r>
          </w:p>
          <w:p w:rsidR="00A71C8E" w:rsidRPr="0045430E" w:rsidRDefault="00A71C8E" w:rsidP="00D31DC1">
            <w:pPr>
              <w:widowControl w:val="0"/>
              <w:numPr>
                <w:ilvl w:val="0"/>
                <w:numId w:val="4"/>
              </w:numPr>
              <w:autoSpaceDN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悉熟程式動畫製作的基本技巧，並規劃腳本，設計程式指令積木，培養科技知識與產品使用的技能。</w:t>
            </w:r>
          </w:p>
          <w:p w:rsidR="00A71C8E" w:rsidRPr="0045430E" w:rsidRDefault="00A71C8E" w:rsidP="00D31DC1">
            <w:pPr>
              <w:widowControl w:val="0"/>
              <w:numPr>
                <w:ilvl w:val="0"/>
                <w:numId w:val="4"/>
              </w:numPr>
              <w:autoSpaceDN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熟悉多媒體的製作、音效的錄製，並整合在程式動畫製作，激發持續學習科技及科技設計的興趣。</w:t>
            </w:r>
          </w:p>
          <w:p w:rsidR="00A71C8E" w:rsidRPr="0045430E" w:rsidRDefault="00A71C8E" w:rsidP="00D31DC1">
            <w:pPr>
              <w:widowControl w:val="0"/>
              <w:numPr>
                <w:ilvl w:val="0"/>
                <w:numId w:val="4"/>
              </w:numPr>
              <w:autoSpaceDN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採用主題學習的方式，讓學生藉由主題製作的過程主動建構動畫知識、藉由學習歷程檔案評量，讓學生在學習歷程中修正操作，預備生活與職涯知能。</w:t>
            </w:r>
          </w:p>
          <w:p w:rsidR="00A71C8E" w:rsidRPr="0045430E" w:rsidRDefault="00A71C8E" w:rsidP="00D31DC1">
            <w:pPr>
              <w:widowControl w:val="0"/>
              <w:numPr>
                <w:ilvl w:val="0"/>
                <w:numId w:val="4"/>
              </w:numPr>
              <w:autoSpaceDN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學習最後產出程式設計專題作品，並發表展示專題作品，</w:t>
            </w:r>
            <w:r w:rsidRPr="0045430E">
              <w:rPr>
                <w:rFonts w:ascii="Times New Roman" w:eastAsia="標楷體" w:hAnsi="Times New Roman" w:cs="Times New Roman"/>
                <w:snapToGrid w:val="0"/>
                <w:color w:val="auto"/>
                <w:sz w:val="24"/>
                <w:szCs w:val="24"/>
              </w:rPr>
              <w:t>培養學生運用資訊科技進行邏輯思維的習慣，以有效解決日常生活與學習的問題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A71C8E" w:rsidRPr="0045430E" w:rsidRDefault="00A71C8E" w:rsidP="00D31DC1">
            <w:pPr>
              <w:widowControl w:val="0"/>
              <w:numPr>
                <w:ilvl w:val="0"/>
                <w:numId w:val="4"/>
              </w:numPr>
              <w:autoSpaceDN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snapToGrid w:val="0"/>
                <w:color w:val="auto"/>
                <w:sz w:val="24"/>
                <w:szCs w:val="24"/>
              </w:rPr>
              <w:t>培養學生使用資訊與網路科技的正確態度，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使學生能夠應用資訊科技，透過程式動畫製作過程培養合作學習、主動學習的能力，並利用網路、多媒體光碟，結合已學過的軟體進行日常生活資訊教育相關問題解決，增進善用資訊解決問題與運算思維的能力。</w:t>
            </w:r>
          </w:p>
          <w:p w:rsidR="00E329D9" w:rsidRPr="0045430E" w:rsidRDefault="00A71C8E" w:rsidP="00D31DC1">
            <w:pPr>
              <w:pStyle w:val="a7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45430E">
              <w:rPr>
                <w:rFonts w:eastAsia="標楷體"/>
                <w:snapToGrid w:val="0"/>
              </w:rPr>
              <w:t>培養學生使用資訊與網路科技的基本知識與技能，增進學生利用各種資訊與網路科技技能，進行日常生活資訊相關問題分析、規畫、搜尋、處理、展示與溝通的能力。</w:t>
            </w:r>
          </w:p>
        </w:tc>
      </w:tr>
    </w:tbl>
    <w:p w:rsidR="00990052" w:rsidRPr="0045430E" w:rsidRDefault="00990052" w:rsidP="00B75D09">
      <w:pPr>
        <w:spacing w:beforeLines="100" w:before="381" w:line="240" w:lineRule="atLeast"/>
        <w:contextualSpacing/>
        <w:rPr>
          <w:rFonts w:ascii="標楷體" w:eastAsia="標楷體" w:hAnsi="標楷體" w:cs="Times New Roman"/>
          <w:color w:val="auto"/>
          <w:kern w:val="2"/>
          <w:sz w:val="24"/>
          <w:szCs w:val="24"/>
        </w:rPr>
      </w:pPr>
    </w:p>
    <w:p w:rsidR="00990052" w:rsidRPr="0045430E" w:rsidRDefault="00990052">
      <w:pPr>
        <w:spacing w:line="0" w:lineRule="atLeast"/>
        <w:ind w:left="357" w:hanging="357"/>
        <w:rPr>
          <w:rFonts w:ascii="標楷體" w:eastAsia="標楷體" w:hAnsi="標楷體" w:cs="Times New Roman"/>
          <w:color w:val="auto"/>
          <w:kern w:val="2"/>
          <w:sz w:val="24"/>
          <w:szCs w:val="24"/>
        </w:rPr>
      </w:pPr>
      <w:r w:rsidRPr="0045430E">
        <w:rPr>
          <w:rFonts w:ascii="標楷體" w:eastAsia="標楷體" w:hAnsi="標楷體" w:cs="Times New Roman"/>
          <w:color w:val="auto"/>
          <w:kern w:val="2"/>
          <w:sz w:val="24"/>
          <w:szCs w:val="24"/>
        </w:rPr>
        <w:br w:type="page"/>
      </w:r>
    </w:p>
    <w:p w:rsidR="00677AA8" w:rsidRPr="0045430E" w:rsidRDefault="00B75D09">
      <w:pPr>
        <w:rPr>
          <w:rFonts w:ascii="標楷體" w:eastAsia="標楷體" w:hAnsi="標楷體"/>
          <w:b/>
          <w:color w:val="auto"/>
          <w:sz w:val="24"/>
          <w:szCs w:val="24"/>
        </w:rPr>
      </w:pPr>
      <w:r w:rsidRPr="0045430E">
        <w:rPr>
          <w:rFonts w:ascii="標楷體" w:eastAsia="標楷體" w:hAnsi="標楷體" w:hint="eastAsia"/>
          <w:color w:val="auto"/>
          <w:sz w:val="24"/>
          <w:szCs w:val="24"/>
        </w:rPr>
        <w:lastRenderedPageBreak/>
        <w:t>六、</w:t>
      </w:r>
      <w:r w:rsidRPr="0045430E">
        <w:rPr>
          <w:rFonts w:ascii="標楷體" w:eastAsia="標楷體" w:hAnsi="標楷體" w:hint="eastAsia"/>
          <w:b/>
          <w:color w:val="auto"/>
          <w:sz w:val="24"/>
          <w:szCs w:val="24"/>
        </w:rPr>
        <w:t>課程架構圖：</w:t>
      </w:r>
    </w:p>
    <w:p w:rsidR="00B75D09" w:rsidRPr="0045430E" w:rsidRDefault="0063117C" w:rsidP="0063117C">
      <w:pPr>
        <w:jc w:val="center"/>
        <w:rPr>
          <w:rFonts w:ascii="標楷體" w:eastAsia="標楷體" w:hAnsi="標楷體"/>
          <w:color w:val="auto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7758535" cy="4854338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06" cy="48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5D09" w:rsidRPr="0045430E" w:rsidRDefault="00B75D09">
      <w:pPr>
        <w:rPr>
          <w:rFonts w:ascii="標楷體" w:eastAsia="標楷體" w:hAnsi="標楷體"/>
          <w:b/>
          <w:color w:val="auto"/>
          <w:sz w:val="24"/>
          <w:szCs w:val="24"/>
        </w:rPr>
      </w:pPr>
      <w:r w:rsidRPr="0045430E">
        <w:rPr>
          <w:rFonts w:ascii="標楷體" w:eastAsia="標楷體" w:hAnsi="標楷體" w:hint="eastAsia"/>
          <w:color w:val="auto"/>
          <w:sz w:val="24"/>
          <w:szCs w:val="24"/>
        </w:rPr>
        <w:lastRenderedPageBreak/>
        <w:t>七、</w:t>
      </w:r>
      <w:r w:rsidRPr="0045430E">
        <w:rPr>
          <w:rFonts w:ascii="標楷體" w:eastAsia="標楷體" w:hAnsi="標楷體" w:hint="eastAsia"/>
          <w:b/>
          <w:color w:val="auto"/>
          <w:sz w:val="24"/>
          <w:szCs w:val="24"/>
        </w:rPr>
        <w:t>素養導向教學規劃：</w:t>
      </w:r>
    </w:p>
    <w:tbl>
      <w:tblPr>
        <w:tblW w:w="1587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21"/>
        <w:gridCol w:w="849"/>
        <w:gridCol w:w="1276"/>
        <w:gridCol w:w="1198"/>
        <w:gridCol w:w="1175"/>
        <w:gridCol w:w="1329"/>
        <w:gridCol w:w="5229"/>
        <w:gridCol w:w="709"/>
        <w:gridCol w:w="1134"/>
        <w:gridCol w:w="850"/>
        <w:gridCol w:w="566"/>
        <w:gridCol w:w="1134"/>
      </w:tblGrid>
      <w:tr w:rsidR="0045430E" w:rsidRPr="0045430E" w:rsidTr="00865C48">
        <w:trPr>
          <w:trHeight w:val="364"/>
          <w:jc w:val="center"/>
        </w:trPr>
        <w:tc>
          <w:tcPr>
            <w:tcW w:w="421" w:type="dxa"/>
            <w:vAlign w:val="center"/>
            <w:hideMark/>
          </w:tcPr>
          <w:p w:rsidR="00FA4FDC" w:rsidRPr="0045430E" w:rsidRDefault="00FA4FDC" w:rsidP="00FA4FD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教學期程</w:t>
            </w:r>
          </w:p>
        </w:tc>
        <w:tc>
          <w:tcPr>
            <w:tcW w:w="849" w:type="dxa"/>
            <w:vAlign w:val="center"/>
            <w:hideMark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主題</w:t>
            </w:r>
          </w:p>
        </w:tc>
        <w:tc>
          <w:tcPr>
            <w:tcW w:w="1276" w:type="dxa"/>
            <w:vAlign w:val="center"/>
            <w:hideMark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1198" w:type="dxa"/>
            <w:vAlign w:val="center"/>
            <w:hideMark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1175" w:type="dxa"/>
            <w:vAlign w:val="center"/>
            <w:hideMark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核心素養</w:t>
            </w:r>
          </w:p>
        </w:tc>
        <w:tc>
          <w:tcPr>
            <w:tcW w:w="1329" w:type="dxa"/>
            <w:vAlign w:val="center"/>
          </w:tcPr>
          <w:p w:rsidR="00FA4FDC" w:rsidRPr="0045430E" w:rsidRDefault="00FA4FDC" w:rsidP="00FA4FDC">
            <w:pPr>
              <w:snapToGrid w:val="0"/>
              <w:jc w:val="center"/>
              <w:rPr>
                <w:rFonts w:ascii="標楷體" w:eastAsia="標楷體" w:hAnsi="標楷體"/>
                <w:b/>
                <w:color w:val="auto"/>
                <w:sz w:val="24"/>
                <w:szCs w:val="24"/>
              </w:rPr>
            </w:pPr>
            <w:r w:rsidRPr="0045430E"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學習目標</w:t>
            </w:r>
          </w:p>
        </w:tc>
        <w:tc>
          <w:tcPr>
            <w:tcW w:w="5229" w:type="dxa"/>
            <w:vAlign w:val="center"/>
          </w:tcPr>
          <w:p w:rsidR="00FA4FDC" w:rsidRPr="0045430E" w:rsidRDefault="00FA4FDC" w:rsidP="00FA4FDC">
            <w:pPr>
              <w:jc w:val="center"/>
              <w:rPr>
                <w:rFonts w:ascii="Times New Roman" w:eastAsia="標楷體" w:hAnsi="Times New Roman" w:cs="Times New Roman"/>
                <w:b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 w:hint="eastAsia"/>
                <w:b/>
                <w:color w:val="auto"/>
                <w:sz w:val="24"/>
                <w:szCs w:val="24"/>
              </w:rPr>
              <w:t>教</w:t>
            </w:r>
            <w:r w:rsidRPr="0045430E">
              <w:rPr>
                <w:rFonts w:ascii="Times New Roman" w:eastAsia="標楷體" w:hAnsi="Times New Roman" w:cs="Times New Roman"/>
                <w:b/>
                <w:color w:val="auto"/>
                <w:sz w:val="24"/>
                <w:szCs w:val="24"/>
              </w:rPr>
              <w:t>學活動</w:t>
            </w:r>
            <w:r w:rsidRPr="0045430E">
              <w:rPr>
                <w:rFonts w:ascii="Times New Roman" w:eastAsia="標楷體" w:hAnsi="Times New Roman" w:cs="Times New Roman" w:hint="eastAsia"/>
                <w:b/>
                <w:color w:val="auto"/>
                <w:sz w:val="24"/>
                <w:szCs w:val="24"/>
              </w:rPr>
              <w:t>內容</w:t>
            </w:r>
          </w:p>
        </w:tc>
        <w:tc>
          <w:tcPr>
            <w:tcW w:w="709" w:type="dxa"/>
            <w:vAlign w:val="center"/>
          </w:tcPr>
          <w:p w:rsidR="00FA4FDC" w:rsidRPr="0045430E" w:rsidRDefault="00FA4FDC" w:rsidP="00FA4FDC">
            <w:pPr>
              <w:jc w:val="center"/>
              <w:rPr>
                <w:rFonts w:ascii="Times New Roman" w:eastAsia="標楷體" w:hAnsi="Times New Roman" w:cs="Times New Roman"/>
                <w:b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b/>
                <w:color w:val="auto"/>
                <w:sz w:val="24"/>
                <w:szCs w:val="24"/>
              </w:rPr>
              <w:t>節數</w:t>
            </w:r>
          </w:p>
        </w:tc>
        <w:tc>
          <w:tcPr>
            <w:tcW w:w="1134" w:type="dxa"/>
            <w:vAlign w:val="center"/>
          </w:tcPr>
          <w:p w:rsidR="00FA4FDC" w:rsidRPr="0045430E" w:rsidRDefault="00FA4FDC" w:rsidP="00FA4FDC">
            <w:pPr>
              <w:jc w:val="center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45430E">
              <w:rPr>
                <w:rFonts w:eastAsia="標楷體"/>
                <w:b/>
                <w:color w:val="auto"/>
                <w:sz w:val="24"/>
                <w:szCs w:val="24"/>
              </w:rPr>
              <w:t>教學資源</w:t>
            </w:r>
          </w:p>
        </w:tc>
        <w:tc>
          <w:tcPr>
            <w:tcW w:w="850" w:type="dxa"/>
            <w:vAlign w:val="center"/>
          </w:tcPr>
          <w:p w:rsidR="00FA4FDC" w:rsidRPr="0045430E" w:rsidRDefault="00FA4FDC" w:rsidP="00FA4FDC">
            <w:pPr>
              <w:jc w:val="center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評量方式</w:t>
            </w:r>
          </w:p>
        </w:tc>
        <w:tc>
          <w:tcPr>
            <w:tcW w:w="566" w:type="dxa"/>
            <w:vAlign w:val="center"/>
            <w:hideMark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議題實質內涵</w:t>
            </w:r>
          </w:p>
        </w:tc>
        <w:tc>
          <w:tcPr>
            <w:tcW w:w="1134" w:type="dxa"/>
            <w:vAlign w:val="center"/>
          </w:tcPr>
          <w:p w:rsidR="00FA4FDC" w:rsidRPr="0045430E" w:rsidRDefault="00FA4FDC" w:rsidP="00FA4FDC">
            <w:pPr>
              <w:jc w:val="center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與其他領域</w:t>
            </w: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/</w:t>
            </w:r>
            <w:r w:rsidRPr="0045430E"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  <w:t>科目的連結</w:t>
            </w:r>
          </w:p>
        </w:tc>
      </w:tr>
      <w:tr w:rsidR="0045430E" w:rsidRPr="0045430E" w:rsidTr="00865C48">
        <w:trPr>
          <w:trHeight w:val="364"/>
          <w:jc w:val="center"/>
        </w:trPr>
        <w:tc>
          <w:tcPr>
            <w:tcW w:w="421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第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1~2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週</w:t>
            </w:r>
          </w:p>
        </w:tc>
        <w:tc>
          <w:tcPr>
            <w:tcW w:w="849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尋找飛貓寶寶</w:t>
            </w:r>
          </w:p>
        </w:tc>
        <w:tc>
          <w:tcPr>
            <w:tcW w:w="1276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t-III-1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能認識常見的資訊系統。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p-III-4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能利用資訊科技分享學習資源與心得。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能了解並遵守資訊倫理與使用資訊科技的相關規範。</w:t>
            </w:r>
          </w:p>
        </w:tc>
        <w:tc>
          <w:tcPr>
            <w:tcW w:w="1198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P-III-1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程式設計工具之功能與操作。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H-III-2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資訊科技之使用原則。</w:t>
            </w:r>
          </w:p>
        </w:tc>
        <w:tc>
          <w:tcPr>
            <w:tcW w:w="1175" w:type="dxa"/>
          </w:tcPr>
          <w:p w:rsidR="00FA4FDC" w:rsidRPr="0045430E" w:rsidRDefault="00FA4FDC" w:rsidP="00FA4FD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科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-E-A1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具備正確且安全地使用科技產品的知能與行為習慣。</w:t>
            </w:r>
          </w:p>
        </w:tc>
        <w:tc>
          <w:tcPr>
            <w:tcW w:w="1329" w:type="dxa"/>
          </w:tcPr>
          <w:p w:rsidR="00FA4FDC" w:rsidRPr="0045430E" w:rsidRDefault="00FA4FDC" w:rsidP="00D31DC1">
            <w:pPr>
              <w:pStyle w:val="a7"/>
              <w:numPr>
                <w:ilvl w:val="0"/>
                <w:numId w:val="5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理解</w:t>
            </w:r>
            <w:r w:rsidRPr="0045430E">
              <w:rPr>
                <w:rFonts w:eastAsia="標楷體"/>
                <w:sz w:val="20"/>
                <w:szCs w:val="20"/>
              </w:rPr>
              <w:t xml:space="preserve">Scratch 3 </w:t>
            </w:r>
            <w:r w:rsidRPr="0045430E">
              <w:rPr>
                <w:rFonts w:eastAsia="標楷體"/>
                <w:sz w:val="20"/>
                <w:szCs w:val="20"/>
              </w:rPr>
              <w:t>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5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能夠下載、安裝與繁體中文。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5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理解</w:t>
            </w:r>
            <w:r w:rsidRPr="0045430E">
              <w:rPr>
                <w:rFonts w:eastAsia="標楷體"/>
                <w:sz w:val="20"/>
                <w:szCs w:val="20"/>
              </w:rPr>
              <w:t xml:space="preserve">Scratch 3 </w:t>
            </w:r>
            <w:r w:rsidRPr="0045430E">
              <w:rPr>
                <w:rFonts w:eastAsia="標楷體"/>
                <w:sz w:val="20"/>
                <w:szCs w:val="20"/>
              </w:rPr>
              <w:t>視窗環境。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5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能夠新增角色。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5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能夠編輯角色資訊。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5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能夠分辨</w:t>
            </w:r>
            <w:r w:rsidRPr="0045430E">
              <w:rPr>
                <w:rFonts w:eastAsia="標楷體"/>
                <w:sz w:val="20"/>
                <w:szCs w:val="20"/>
              </w:rPr>
              <w:t xml:space="preserve">Scratch 3 </w:t>
            </w:r>
            <w:r w:rsidRPr="0045430E">
              <w:rPr>
                <w:rFonts w:eastAsia="標楷體"/>
                <w:sz w:val="20"/>
                <w:szCs w:val="20"/>
              </w:rPr>
              <w:t>積</w:t>
            </w:r>
            <w:r w:rsidRPr="0045430E">
              <w:rPr>
                <w:rFonts w:eastAsia="標楷體"/>
                <w:sz w:val="20"/>
                <w:szCs w:val="20"/>
              </w:rPr>
              <w:lastRenderedPageBreak/>
              <w:t>木形狀與功能。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5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能夠設定角色方向。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5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能夠儲存檔案。</w:t>
            </w:r>
            <w:r w:rsidRPr="0045430E">
              <w:rPr>
                <w:rFonts w:eastAsia="標楷體"/>
                <w:sz w:val="20"/>
                <w:szCs w:val="20"/>
              </w:rPr>
              <w:t xml:space="preserve"> 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5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能夠將作品上傳社群。</w:t>
            </w:r>
          </w:p>
        </w:tc>
        <w:tc>
          <w:tcPr>
            <w:tcW w:w="5229" w:type="dxa"/>
          </w:tcPr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壹、準備活動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理解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Scratch 3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平台與社群。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Scratch 3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下載、安裝與繁體中文。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理解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Scratch 3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視窗環境。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課前操作尋找飛貓寶寶範例。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尋找飛貓寶寶腳本規劃。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貳、發展活動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Scratch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下載、安裝與繁體中文。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Scratch 3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視窗環境操作。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新增角色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新增飛貓媽咪與飛貓寶寶角色。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編輯角色資訊。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Scratch 3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積木形狀與功能。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面朝角色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飛貓寶寶隨機移動，飛貓媽咪面朝飛貓寶寶方向移動。</w:t>
            </w:r>
          </w:p>
          <w:p w:rsidR="00FA4FDC" w:rsidRPr="0045430E" w:rsidRDefault="00FA4FDC" w:rsidP="00FA4FDC">
            <w:pPr>
              <w:autoSpaceDN w:val="0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40DDEB67" wp14:editId="1C9C9899">
                  <wp:extent cx="1364566" cy="846494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14" cy="85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儲存檔案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叁、綜合活動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社群分享尋找飛貓寶寶程式展演與口頭報告</w:t>
            </w:r>
            <w:r w:rsidR="00BA3D4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。</w:t>
            </w:r>
          </w:p>
        </w:tc>
        <w:tc>
          <w:tcPr>
            <w:tcW w:w="709" w:type="dxa"/>
          </w:tcPr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-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多媒體互動教材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3. 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實作範例</w:t>
            </w:r>
          </w:p>
        </w:tc>
        <w:tc>
          <w:tcPr>
            <w:tcW w:w="850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範例實作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上課表現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3.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隨堂測驗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4.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4FDC" w:rsidRPr="0045430E" w:rsidRDefault="00FA4FDC" w:rsidP="00FA4FDC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  <w:b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自</w:t>
            </w: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-E-B2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能了解科技及媒體的運用方式，並從學習活動、日常經驗及科技運用、自然環境、書刊及網路媒體等，察覺問題或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獲得有助於探究的資訊。</w:t>
            </w:r>
          </w:p>
        </w:tc>
      </w:tr>
      <w:tr w:rsidR="0045430E" w:rsidRPr="0045430E" w:rsidTr="00865C48">
        <w:trPr>
          <w:trHeight w:val="364"/>
          <w:jc w:val="center"/>
        </w:trPr>
        <w:tc>
          <w:tcPr>
            <w:tcW w:w="421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第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3~4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週</w:t>
            </w:r>
          </w:p>
        </w:tc>
        <w:tc>
          <w:tcPr>
            <w:tcW w:w="849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英文打字指法練習</w:t>
            </w:r>
          </w:p>
        </w:tc>
        <w:tc>
          <w:tcPr>
            <w:tcW w:w="1276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t-III-2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能使用資訊科技解決生活中簡單的問題。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a-III-1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能了解資訊科技於日常生活之重要性。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</w:p>
        </w:tc>
        <w:tc>
          <w:tcPr>
            <w:tcW w:w="1198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A-III-1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程序性的問題解決方法簡介。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簡單的問題解決表示方法。</w:t>
            </w:r>
          </w:p>
        </w:tc>
        <w:tc>
          <w:tcPr>
            <w:tcW w:w="1175" w:type="dxa"/>
          </w:tcPr>
          <w:p w:rsidR="00FA4FDC" w:rsidRPr="0045430E" w:rsidRDefault="00FA4FDC" w:rsidP="00FA4FD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科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-E-A3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具備運用科技規劃與執行計畫的基本概念，並能應用於日常生活。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329" w:type="dxa"/>
          </w:tcPr>
          <w:p w:rsidR="00FA4FDC" w:rsidRPr="0045430E" w:rsidRDefault="00FA4FDC" w:rsidP="00D31DC1">
            <w:pPr>
              <w:pStyle w:val="a7"/>
              <w:numPr>
                <w:ilvl w:val="0"/>
                <w:numId w:val="6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能夠新增舞台背景。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6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能夠編輯背景或造型繪畫。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6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能夠設計角色造型。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6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能夠偵測鍵盤輸入。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6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夠判斷鍵盤輸入正確</w:t>
            </w:r>
            <w:r w:rsidRPr="0045430E">
              <w:rPr>
                <w:rFonts w:eastAsia="標楷體"/>
                <w:sz w:val="20"/>
                <w:szCs w:val="20"/>
              </w:rPr>
              <w:lastRenderedPageBreak/>
              <w:t>性。</w:t>
            </w:r>
          </w:p>
        </w:tc>
        <w:tc>
          <w:tcPr>
            <w:tcW w:w="5229" w:type="dxa"/>
          </w:tcPr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壹、準備活動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6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課前操作英文打字指法練習。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6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英文打字指法練習腳本規畫。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6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新增舞台背景。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6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編輯背景或造型繪畫。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6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設計角色造型。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貳、發展活動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7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新增舞台背景</w:t>
            </w:r>
            <w:r w:rsid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鍵盤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7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設計角色造型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A~Z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7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編輯背景或造型繪畫。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0343CE9C" wp14:editId="5B59D65D">
                  <wp:extent cx="2880000" cy="225019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5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7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舞台座標與角色移動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字母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A~Z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從舞台右邊移到舞台左邊。</w:t>
            </w:r>
          </w:p>
          <w:p w:rsidR="00FA4FDC" w:rsidRPr="0045430E" w:rsidRDefault="00FA4FDC" w:rsidP="00FA4FDC">
            <w:pPr>
              <w:autoSpaceDN w:val="0"/>
              <w:ind w:left="50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2081A7A0" wp14:editId="29085694">
                  <wp:extent cx="2880000" cy="186735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6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7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偵測輸入英文字母。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7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複製角色與程式。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7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社群分享。</w:t>
            </w:r>
          </w:p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叁、綜合活動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8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將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Scratch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檔案轉換成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html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網頁社群分享英文打字指法程式展演與口頭報告</w:t>
            </w:r>
            <w:r w:rsidR="00BA3D4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。</w:t>
            </w:r>
          </w:p>
        </w:tc>
        <w:tc>
          <w:tcPr>
            <w:tcW w:w="709" w:type="dxa"/>
          </w:tcPr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-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多媒體互動教材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3. 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實作範例</w:t>
            </w:r>
          </w:p>
        </w:tc>
        <w:tc>
          <w:tcPr>
            <w:tcW w:w="850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範例實作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上課表現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3.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隨堂測驗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4.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292BA9" w:rsidRPr="0045430E" w:rsidRDefault="00292BA9" w:rsidP="00292BA9">
            <w:pPr>
              <w:pStyle w:val="Default"/>
              <w:snapToGrid w:val="0"/>
              <w:spacing w:line="240" w:lineRule="atLeast"/>
              <w:jc w:val="both"/>
              <w:rPr>
                <w:rFonts w:eastAsia="標楷體"/>
                <w:color w:val="auto"/>
                <w:kern w:val="3"/>
              </w:rPr>
            </w:pPr>
            <w:r w:rsidRPr="0045430E">
              <w:rPr>
                <w:rFonts w:eastAsia="標楷體"/>
                <w:color w:val="auto"/>
                <w:kern w:val="3"/>
              </w:rPr>
              <w:t>英</w:t>
            </w:r>
            <w:r w:rsidRPr="0045430E">
              <w:rPr>
                <w:rFonts w:eastAsia="標楷體"/>
                <w:color w:val="auto"/>
                <w:kern w:val="3"/>
              </w:rPr>
              <w:t>-E-B2</w:t>
            </w:r>
          </w:p>
          <w:p w:rsidR="00FA4FDC" w:rsidRPr="0045430E" w:rsidRDefault="00292BA9" w:rsidP="00292BA9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具備使用各種資訊科技媒材進行自我學習的能力，以增進英語文聽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說讀寫綜合應用能力及文化習俗之理解。</w:t>
            </w:r>
          </w:p>
        </w:tc>
      </w:tr>
      <w:tr w:rsidR="0045430E" w:rsidRPr="0045430E" w:rsidTr="00865C48">
        <w:trPr>
          <w:trHeight w:val="364"/>
          <w:jc w:val="center"/>
        </w:trPr>
        <w:tc>
          <w:tcPr>
            <w:tcW w:w="421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第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5~6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週</w:t>
            </w:r>
          </w:p>
        </w:tc>
        <w:tc>
          <w:tcPr>
            <w:tcW w:w="849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足球攻守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PK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賽</w:t>
            </w:r>
          </w:p>
        </w:tc>
        <w:tc>
          <w:tcPr>
            <w:tcW w:w="1276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a-III-4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能具備學習資訊科技的興趣。</w:t>
            </w:r>
          </w:p>
        </w:tc>
        <w:tc>
          <w:tcPr>
            <w:tcW w:w="1198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程式設計之基本應用。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簡單的問題解決表示方法。</w:t>
            </w:r>
          </w:p>
        </w:tc>
        <w:tc>
          <w:tcPr>
            <w:tcW w:w="1175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</w:p>
        </w:tc>
        <w:tc>
          <w:tcPr>
            <w:tcW w:w="1329" w:type="dxa"/>
          </w:tcPr>
          <w:p w:rsidR="00FA4FDC" w:rsidRPr="0045430E" w:rsidRDefault="00FA4FDC" w:rsidP="00D31DC1">
            <w:pPr>
              <w:pStyle w:val="a7"/>
              <w:numPr>
                <w:ilvl w:val="0"/>
                <w:numId w:val="7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能夠以造型設計角色動畫。</w:t>
            </w:r>
            <w:r w:rsidRPr="0045430E">
              <w:rPr>
                <w:rFonts w:eastAsia="標楷體"/>
                <w:sz w:val="20"/>
                <w:szCs w:val="20"/>
              </w:rPr>
              <w:t xml:space="preserve"> 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7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能夠編輯角色面朝與迴轉方向。</w:t>
            </w:r>
            <w:r w:rsidRPr="0045430E">
              <w:rPr>
                <w:rFonts w:eastAsia="標楷體"/>
                <w:sz w:val="20"/>
                <w:szCs w:val="20"/>
              </w:rPr>
              <w:t xml:space="preserve"> 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7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以夠設計鍵盤控制角色移動。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7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能夠設計滑鼠控制角色移動。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7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能夠設計角色從固定</w:t>
            </w:r>
            <w:r w:rsidRPr="0045430E">
              <w:rPr>
                <w:rFonts w:eastAsia="標楷體"/>
                <w:sz w:val="20"/>
                <w:szCs w:val="20"/>
              </w:rPr>
              <w:lastRenderedPageBreak/>
              <w:t>位置移到隨機位置。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7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能夠設計角色說用戶名稱。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7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能夠偵測目前時間或日期。</w:t>
            </w:r>
          </w:p>
          <w:p w:rsidR="00FA4FDC" w:rsidRPr="0045430E" w:rsidRDefault="00FA4FDC" w:rsidP="00FA4FDC">
            <w:pPr>
              <w:rPr>
                <w:rFonts w:ascii="標楷體" w:eastAsia="標楷體" w:hAnsi="標楷體"/>
                <w:color w:val="auto"/>
              </w:rPr>
            </w:pPr>
          </w:p>
        </w:tc>
        <w:tc>
          <w:tcPr>
            <w:tcW w:w="5229" w:type="dxa"/>
          </w:tcPr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壹、準備活動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9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課前操作足球攻守</w:t>
            </w:r>
            <w:r w:rsidRPr="0045430E">
              <w:rPr>
                <w:rFonts w:eastAsia="標楷體"/>
              </w:rPr>
              <w:t>PK</w:t>
            </w:r>
            <w:r w:rsidRPr="0045430E">
              <w:rPr>
                <w:rFonts w:eastAsia="標楷體"/>
              </w:rPr>
              <w:t>賽</w:t>
            </w:r>
            <w:r w:rsidRPr="0045430E">
              <w:rPr>
                <w:rFonts w:eastAsia="標楷體"/>
                <w:b/>
              </w:rPr>
              <w:t xml:space="preserve"> </w:t>
            </w:r>
            <w:r w:rsidRPr="0045430E">
              <w:rPr>
                <w:rFonts w:eastAsia="標楷體"/>
                <w:b/>
              </w:rPr>
              <w:t>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9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足球攻守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PK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賽</w:t>
            </w:r>
            <w:r w:rsidRPr="0045430E">
              <w:rPr>
                <w:rFonts w:ascii="Times New Roman" w:eastAsia="標楷體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腳本規畫。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9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設計角色造型。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19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自訂用戶名稱。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貳、發展活動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0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角色動畫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踢足球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0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角色面朝與迴轉方向。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15040A24" wp14:editId="5705BB3A">
                  <wp:extent cx="2880000" cy="720892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72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0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鍵盤控制角色移動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向上、下、左、右鍵控制進攻者移動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0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滑鼠控制角色移動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守門員移動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0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從固定位置移到隨機位置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足球發球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autoSpaceDN w:val="0"/>
              <w:ind w:leftChars="26" w:left="531" w:hangingChars="191" w:hanging="458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11EC8A19" wp14:editId="3A7A9562">
                  <wp:extent cx="2880000" cy="1159338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5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FA4FDC">
            <w:pPr>
              <w:autoSpaceDN w:val="0"/>
              <w:ind w:leftChars="26" w:left="531" w:hangingChars="191" w:hanging="458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0BC1A234" wp14:editId="1E7850F3">
                  <wp:extent cx="2880000" cy="1176183"/>
                  <wp:effectExtent l="0" t="0" r="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7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0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說用戶名稱。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0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組合偵測時間或日期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字串組合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叁、綜合活動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1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足球攻守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PK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賽程式展演與口頭報告。</w:t>
            </w:r>
          </w:p>
        </w:tc>
        <w:tc>
          <w:tcPr>
            <w:tcW w:w="709" w:type="dxa"/>
          </w:tcPr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-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多媒體互動教材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3. 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實作範例</w:t>
            </w:r>
          </w:p>
        </w:tc>
        <w:tc>
          <w:tcPr>
            <w:tcW w:w="850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範例實作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上課表現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3.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隨堂測驗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4.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4FDC" w:rsidRPr="0045430E" w:rsidRDefault="00FA4FDC" w:rsidP="00FA4FDC">
            <w:pPr>
              <w:snapToGrid w:val="0"/>
              <w:spacing w:line="240" w:lineRule="atLeast"/>
              <w:jc w:val="both"/>
              <w:rPr>
                <w:rFonts w:eastAsia="標楷體"/>
                <w:b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健體</w:t>
            </w: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 xml:space="preserve">-E-B2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具備應用體育與健康相關科技及資訊的基本素養，並理解各類媒體刊載、報導有關體育與健康內容的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意義與影響。</w:t>
            </w:r>
          </w:p>
        </w:tc>
      </w:tr>
      <w:tr w:rsidR="0045430E" w:rsidRPr="0045430E" w:rsidTr="00865C48">
        <w:trPr>
          <w:trHeight w:val="364"/>
          <w:jc w:val="center"/>
        </w:trPr>
        <w:tc>
          <w:tcPr>
            <w:tcW w:w="421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第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7~8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週</w:t>
            </w:r>
          </w:p>
        </w:tc>
        <w:tc>
          <w:tcPr>
            <w:tcW w:w="849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拳王大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PK</w:t>
            </w:r>
          </w:p>
        </w:tc>
        <w:tc>
          <w:tcPr>
            <w:tcW w:w="1276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c-III-2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能使用資訊科技與他人合作產出想法與作品。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能使用資訊科技與他人建立良好的互動關係。</w:t>
            </w:r>
          </w:p>
        </w:tc>
        <w:tc>
          <w:tcPr>
            <w:tcW w:w="1198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程式設計之基本應用。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簡單的問題解決表示方法。</w:t>
            </w:r>
          </w:p>
        </w:tc>
        <w:tc>
          <w:tcPr>
            <w:tcW w:w="1175" w:type="dxa"/>
          </w:tcPr>
          <w:p w:rsidR="00FA4FDC" w:rsidRPr="0045430E" w:rsidRDefault="00FA4FDC" w:rsidP="00FA4FD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科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-E-B1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具備科技表達與運算思維的基本素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養，並能運用基礎科技與邏輯符號進行人際溝通與概念表達。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 </w:t>
            </w:r>
          </w:p>
          <w:p w:rsidR="00FA4FDC" w:rsidRPr="0045430E" w:rsidRDefault="00FA4FDC" w:rsidP="00FA4FD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科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-E-C2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具備利用科技與他人互動及合作之能力與態度。</w:t>
            </w:r>
          </w:p>
        </w:tc>
        <w:tc>
          <w:tcPr>
            <w:tcW w:w="1329" w:type="dxa"/>
          </w:tcPr>
          <w:p w:rsidR="00FA4FDC" w:rsidRPr="0045430E" w:rsidRDefault="00FA4FDC" w:rsidP="00D31DC1">
            <w:pPr>
              <w:pStyle w:val="a7"/>
              <w:numPr>
                <w:ilvl w:val="0"/>
                <w:numId w:val="8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lastRenderedPageBreak/>
              <w:t>能夠以如果否則邏輯判斷角色是否碰到滑鼠游標。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8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lastRenderedPageBreak/>
              <w:t>能夠設計點擊角色廣播訊息與接收訊息。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8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能夠理解變數原理並建立變數。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8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能夠應用變數設定角色隨機造型。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8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能夠理解關係與邏輯運算。</w:t>
            </w:r>
          </w:p>
          <w:p w:rsidR="00FA4FDC" w:rsidRPr="0045430E" w:rsidRDefault="00FA4FDC" w:rsidP="00FA4FDC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 w:rsidRPr="0045430E">
              <w:rPr>
                <w:rFonts w:eastAsia="標楷體" w:hint="eastAsia"/>
                <w:sz w:val="20"/>
                <w:szCs w:val="20"/>
              </w:rPr>
              <w:t>6</w:t>
            </w:r>
            <w:r w:rsidRPr="0045430E">
              <w:rPr>
                <w:rFonts w:eastAsia="標楷體"/>
                <w:sz w:val="20"/>
                <w:szCs w:val="20"/>
              </w:rPr>
              <w:t>.</w:t>
            </w:r>
            <w:r w:rsidRPr="0045430E">
              <w:rPr>
                <w:rFonts w:eastAsia="標楷體"/>
                <w:sz w:val="20"/>
                <w:szCs w:val="20"/>
              </w:rPr>
              <w:t>能夠應用運算設計邏輯判斷比較結果。</w:t>
            </w:r>
          </w:p>
        </w:tc>
        <w:tc>
          <w:tcPr>
            <w:tcW w:w="5229" w:type="dxa"/>
          </w:tcPr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壹、準備活動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2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課前操作拳王大</w:t>
            </w:r>
            <w:r w:rsidRPr="0045430E">
              <w:rPr>
                <w:rFonts w:eastAsia="標楷體"/>
              </w:rPr>
              <w:t>PK</w:t>
            </w:r>
            <w:r w:rsidRPr="0045430E">
              <w:rPr>
                <w:rFonts w:eastAsia="標楷體"/>
              </w:rPr>
              <w:t>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2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拳王大</w:t>
            </w:r>
            <w:r w:rsidRPr="0045430E">
              <w:rPr>
                <w:rFonts w:eastAsia="標楷體"/>
              </w:rPr>
              <w:t>PK</w:t>
            </w:r>
            <w:r w:rsidRPr="0045430E">
              <w:rPr>
                <w:rFonts w:eastAsia="標楷體"/>
              </w:rPr>
              <w:t>腳本規畫。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2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邏輯判斷角色是否碰到。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2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廣播的傳送與接收。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2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lastRenderedPageBreak/>
              <w:t>變數的設定與改變。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貳、發展活動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如果否則與碰到滑鼠游標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滑鼠游標碰到開始角色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點擊角色廣播開始。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建立變數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電腦與玩家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autoSpaceDN w:val="0"/>
              <w:ind w:leftChars="26" w:left="519" w:hangingChars="186" w:hanging="446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7DE21470" wp14:editId="6537107C">
                  <wp:extent cx="2880000" cy="1406653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設定隨機造型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1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剪刀、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2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石頭、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3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布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0C80525F" wp14:editId="31E4BA83">
                  <wp:extent cx="2432175" cy="939848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175" cy="93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關係與邏輯運算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判斷比較結果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2ED40FAE" wp14:editId="186A42C1">
                  <wp:extent cx="2880000" cy="906667"/>
                  <wp:effectExtent l="0" t="0" r="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90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電腦說出結果。</w:t>
            </w:r>
          </w:p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叁、綜合活動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拳王大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PK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程式展演與口頭報告</w:t>
            </w:r>
            <w:r w:rsidR="00BA3D4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9" w:type="dxa"/>
          </w:tcPr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木創意玩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-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多媒體互動教材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3. 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實作範例</w:t>
            </w:r>
          </w:p>
        </w:tc>
        <w:tc>
          <w:tcPr>
            <w:tcW w:w="850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1.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範例實作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上課表現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3.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隨堂測驗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4.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292BA9" w:rsidRPr="0045430E" w:rsidRDefault="00292BA9" w:rsidP="00292BA9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  <w:b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生活</w:t>
            </w: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-E-B2</w:t>
            </w:r>
          </w:p>
          <w:p w:rsidR="00FA4FDC" w:rsidRPr="0045430E" w:rsidRDefault="00292BA9" w:rsidP="00292BA9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運用生活中隨手可得的媒材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與工具，透過各種探究事物的方法及技能，對訊息做適切的處理。</w:t>
            </w:r>
          </w:p>
        </w:tc>
      </w:tr>
      <w:tr w:rsidR="0045430E" w:rsidRPr="0045430E" w:rsidTr="00865C48">
        <w:trPr>
          <w:trHeight w:val="364"/>
          <w:jc w:val="center"/>
        </w:trPr>
        <w:tc>
          <w:tcPr>
            <w:tcW w:w="421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第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9~11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週</w:t>
            </w:r>
          </w:p>
        </w:tc>
        <w:tc>
          <w:tcPr>
            <w:tcW w:w="849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養侏羅紀的寵物</w:t>
            </w:r>
          </w:p>
        </w:tc>
        <w:tc>
          <w:tcPr>
            <w:tcW w:w="1276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p-III-1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能認識與使用資訊科技以表達想法。</w:t>
            </w:r>
          </w:p>
        </w:tc>
        <w:tc>
          <w:tcPr>
            <w:tcW w:w="1198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程式設計之基本應用。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簡單的問題解決表示方法。</w:t>
            </w:r>
          </w:p>
        </w:tc>
        <w:tc>
          <w:tcPr>
            <w:tcW w:w="1175" w:type="dxa"/>
          </w:tcPr>
          <w:p w:rsidR="00FA4FDC" w:rsidRPr="0045430E" w:rsidRDefault="00FA4FDC" w:rsidP="00FA4FD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科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-E-B2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具備使用基本科技與資訊工具的能力，並理解科技、資訊與媒體的基礎概念。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329" w:type="dxa"/>
          </w:tcPr>
          <w:p w:rsidR="00FA4FDC" w:rsidRPr="0045430E" w:rsidRDefault="00FA4FDC" w:rsidP="00D31DC1">
            <w:pPr>
              <w:pStyle w:val="a7"/>
              <w:numPr>
                <w:ilvl w:val="0"/>
                <w:numId w:val="9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能夠理解角色圖層概念。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9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能夠設計角色左右移動。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9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能夠應用視訊讓角色隨視訊方向移動。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9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能夠理解分身原理並</w:t>
            </w:r>
            <w:r w:rsidRPr="0045430E">
              <w:rPr>
                <w:rFonts w:eastAsia="標楷體"/>
                <w:sz w:val="20"/>
                <w:szCs w:val="20"/>
              </w:rPr>
              <w:lastRenderedPageBreak/>
              <w:t>創造角色分身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9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能夠應用分身。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9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能夠調整角色尺寸。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9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能夠應用碰到，改變角色尺寸。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9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能夠設計點擊角色互動的變化。</w:t>
            </w:r>
          </w:p>
        </w:tc>
        <w:tc>
          <w:tcPr>
            <w:tcW w:w="5229" w:type="dxa"/>
          </w:tcPr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壹、準備活動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6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課前操作養侏羅紀的寵物。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6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養侏羅紀的寵物腳本規畫。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6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設計角色圖層。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6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設計角色左右移動。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6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分身原理與應用。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6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設定角色尺寸。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貳、發展活動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角色圖層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美洲豹與刺蝟移到最上層。</w:t>
            </w:r>
          </w:p>
          <w:p w:rsidR="00FA4FDC" w:rsidRPr="0045430E" w:rsidRDefault="00FA4FDC" w:rsidP="00FA4FDC">
            <w:pPr>
              <w:autoSpaceDN w:val="0"/>
              <w:ind w:leftChars="-64" w:left="-25" w:hangingChars="64" w:hanging="154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57075111" wp14:editId="4EBDD69C">
                  <wp:extent cx="2880000" cy="128410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角色左右移動。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角色隨視訊方向移動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恐龍隨著視訊方向移動。</w:t>
            </w:r>
          </w:p>
          <w:p w:rsidR="00FA4FDC" w:rsidRPr="0045430E" w:rsidRDefault="00FA4FDC" w:rsidP="00FA4FDC">
            <w:pPr>
              <w:autoSpaceDN w:val="0"/>
              <w:ind w:leftChars="-64" w:left="-25" w:hangingChars="64" w:hanging="154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63DF0BEA" wp14:editId="7ED909C3">
                  <wp:extent cx="2679838" cy="2241665"/>
                  <wp:effectExtent l="0" t="0" r="635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838" cy="224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創造角色分身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刺蝟與美洲豹分身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當分身產生時開始移動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分身往下移動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67588469" wp14:editId="49DC92AD">
                  <wp:extent cx="2880000" cy="225096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5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角色尺寸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恐龍放大或縮小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2DF3CB38" wp14:editId="7CC7EB0C">
                  <wp:extent cx="2880000" cy="2598453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9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如果碰到改變尺寸。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點擊角色互動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恐龍想著或說出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叁、綜合活動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7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侏羅紀的寵物程式展演與口頭報告。</w:t>
            </w:r>
          </w:p>
        </w:tc>
        <w:tc>
          <w:tcPr>
            <w:tcW w:w="709" w:type="dxa"/>
          </w:tcPr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-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多媒體互動教材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3. 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實作範例</w:t>
            </w:r>
          </w:p>
        </w:tc>
        <w:tc>
          <w:tcPr>
            <w:tcW w:w="850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範例實作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上課表現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3.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隨堂測驗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4.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292BA9" w:rsidRPr="0045430E" w:rsidRDefault="00292BA9" w:rsidP="00292BA9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  <w:b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自</w:t>
            </w: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-E-B2</w:t>
            </w:r>
          </w:p>
          <w:p w:rsidR="00292BA9" w:rsidRPr="0045430E" w:rsidRDefault="00292BA9" w:rsidP="00292BA9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能了解科技及媒體的運用方式，並從學習活動、日常經驗及科技運用、自然環境、書刊及網路媒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體等，察覺問題或獲得有助於探究的資訊。</w:t>
            </w:r>
          </w:p>
        </w:tc>
      </w:tr>
      <w:tr w:rsidR="0045430E" w:rsidRPr="0045430E" w:rsidTr="00865C48">
        <w:trPr>
          <w:trHeight w:val="364"/>
          <w:jc w:val="center"/>
        </w:trPr>
        <w:tc>
          <w:tcPr>
            <w:tcW w:w="421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第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12~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14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週</w:t>
            </w:r>
          </w:p>
        </w:tc>
        <w:tc>
          <w:tcPr>
            <w:tcW w:w="849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小雞蛋蛋音符</w:t>
            </w:r>
          </w:p>
        </w:tc>
        <w:tc>
          <w:tcPr>
            <w:tcW w:w="1276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t-III-3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能應用運算思維描述問題解決的方法。</w:t>
            </w:r>
          </w:p>
        </w:tc>
        <w:tc>
          <w:tcPr>
            <w:tcW w:w="1198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程式設計之基本應用。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簡單的問題解決表示方法。</w:t>
            </w:r>
          </w:p>
        </w:tc>
        <w:tc>
          <w:tcPr>
            <w:tcW w:w="1175" w:type="dxa"/>
          </w:tcPr>
          <w:p w:rsidR="00FA4FDC" w:rsidRPr="0045430E" w:rsidRDefault="00FA4FDC" w:rsidP="00FA4FD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科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-E-B3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了解並欣賞科技在藝術創作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上的應用。</w:t>
            </w:r>
          </w:p>
        </w:tc>
        <w:tc>
          <w:tcPr>
            <w:tcW w:w="1329" w:type="dxa"/>
          </w:tcPr>
          <w:p w:rsidR="00FA4FDC" w:rsidRPr="0045430E" w:rsidRDefault="00FA4FDC" w:rsidP="00D31DC1">
            <w:pPr>
              <w:pStyle w:val="a7"/>
              <w:numPr>
                <w:ilvl w:val="0"/>
                <w:numId w:val="10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lastRenderedPageBreak/>
              <w:t>能夠設計角色隨滑鼠游標切換造型。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0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</w:t>
            </w:r>
            <w:r w:rsidRPr="0045430E">
              <w:rPr>
                <w:rFonts w:eastAsia="標楷體"/>
                <w:sz w:val="20"/>
                <w:szCs w:val="20"/>
              </w:rPr>
              <w:lastRenderedPageBreak/>
              <w:t>音效，讓角色演奏音階</w:t>
            </w:r>
            <w:r w:rsidRPr="0045430E">
              <w:rPr>
                <w:rFonts w:eastAsia="標楷體"/>
                <w:sz w:val="20"/>
                <w:szCs w:val="20"/>
              </w:rPr>
              <w:t xml:space="preserve"> </w:t>
            </w:r>
            <w:r w:rsidRPr="0045430E">
              <w:rPr>
                <w:rFonts w:eastAsia="標楷體"/>
                <w:sz w:val="20"/>
                <w:szCs w:val="20"/>
              </w:rPr>
              <w:t>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0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能夠設定角色在舞台的定位。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0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能夠應用鍵盤當琴鍵，設計演奏音階。</w:t>
            </w:r>
          </w:p>
        </w:tc>
        <w:tc>
          <w:tcPr>
            <w:tcW w:w="5229" w:type="dxa"/>
          </w:tcPr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壹、準備活動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9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課前操作小雞蛋蛋音符。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9"/>
              </w:numPr>
              <w:autoSpaceDN w:val="0"/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小雞蛋蛋音符腳本規畫。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9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設計角色造型。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29"/>
              </w:numPr>
              <w:ind w:leftChars="0"/>
              <w:jc w:val="both"/>
              <w:rPr>
                <w:rFonts w:eastAsia="標楷體"/>
              </w:rPr>
            </w:pPr>
            <w:r w:rsidRPr="0045430E">
              <w:rPr>
                <w:rFonts w:eastAsia="標楷體"/>
              </w:rPr>
              <w:t>演奏音階。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貳、發展活動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8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角色隨滑鼠游標切換造型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:</w:t>
            </w:r>
            <w:r w:rsid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Do~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高音</w:t>
            </w:r>
            <w:r w:rsidR="0045430E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D</w:t>
            </w:r>
            <w:r w:rsid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o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。</w:t>
            </w:r>
          </w:p>
          <w:p w:rsidR="00FA4FDC" w:rsidRPr="0045430E" w:rsidRDefault="00FA4FDC" w:rsidP="00FA4FDC">
            <w:pPr>
              <w:autoSpaceDN w:val="0"/>
              <w:ind w:leftChars="-5" w:left="-2" w:hangingChars="5" w:hanging="12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2E2C4C5E" wp14:editId="747A7AAD">
                  <wp:extent cx="2879508" cy="18288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764" cy="184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8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演奏音階。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8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角色在舞台的定位。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19C13875" wp14:editId="249FB2DA">
                  <wp:extent cx="2880000" cy="1096332"/>
                  <wp:effectExtent l="0" t="0" r="0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09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28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鍵盤當琴鍵演奏音階。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1D9D2093" wp14:editId="2FF776E7">
                  <wp:extent cx="2880000" cy="775757"/>
                  <wp:effectExtent l="0" t="0" r="0" b="571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77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叁、綜合活動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0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小雞蛋蛋音符程式展演與口頭報告。</w:t>
            </w:r>
          </w:p>
        </w:tc>
        <w:tc>
          <w:tcPr>
            <w:tcW w:w="709" w:type="dxa"/>
          </w:tcPr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木創意玩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-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多媒體互動教材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3. 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實作範例</w:t>
            </w:r>
          </w:p>
        </w:tc>
        <w:tc>
          <w:tcPr>
            <w:tcW w:w="850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1.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範例實作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上課表現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3.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隨堂測驗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4.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4FDC" w:rsidRPr="0045430E" w:rsidRDefault="00FA4FDC" w:rsidP="00FA4FDC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  <w:b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藝</w:t>
            </w: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-E-B2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識讀科技資訊與媒體的特質及其與藝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術的關係。</w:t>
            </w:r>
          </w:p>
          <w:p w:rsidR="00FA4FDC" w:rsidRPr="0045430E" w:rsidRDefault="00FA4FDC" w:rsidP="00FA4FDC">
            <w:pPr>
              <w:snapToGrid w:val="0"/>
              <w:spacing w:line="240" w:lineRule="atLeast"/>
              <w:jc w:val="both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視</w:t>
            </w:r>
            <w:r w:rsidRPr="0045430E">
              <w:rPr>
                <w:rFonts w:eastAsia="標楷體"/>
                <w:b/>
                <w:color w:val="auto"/>
                <w:sz w:val="20"/>
                <w:szCs w:val="20"/>
              </w:rPr>
              <w:t>E-Ⅲ-2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多元的媒材技法與創作表現</w:t>
            </w:r>
            <w:r w:rsidRPr="0045430E">
              <w:rPr>
                <w:rFonts w:eastAsia="標楷體" w:hint="eastAsia"/>
                <w:color w:val="auto"/>
                <w:sz w:val="20"/>
                <w:szCs w:val="20"/>
              </w:rPr>
              <w:t>。</w:t>
            </w:r>
          </w:p>
        </w:tc>
      </w:tr>
      <w:tr w:rsidR="0045430E" w:rsidRPr="0045430E" w:rsidTr="00865C48">
        <w:trPr>
          <w:trHeight w:val="364"/>
          <w:jc w:val="center"/>
        </w:trPr>
        <w:tc>
          <w:tcPr>
            <w:tcW w:w="421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第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15~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17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週</w:t>
            </w:r>
          </w:p>
        </w:tc>
        <w:tc>
          <w:tcPr>
            <w:tcW w:w="849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金頭腦快遞</w:t>
            </w:r>
          </w:p>
        </w:tc>
        <w:tc>
          <w:tcPr>
            <w:tcW w:w="1276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t-III-3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能應用運算思維描述問題解決的方法。</w:t>
            </w:r>
          </w:p>
        </w:tc>
        <w:tc>
          <w:tcPr>
            <w:tcW w:w="1198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程式設計之基本應用。</w:t>
            </w:r>
          </w:p>
        </w:tc>
        <w:tc>
          <w:tcPr>
            <w:tcW w:w="1175" w:type="dxa"/>
          </w:tcPr>
          <w:p w:rsidR="00FA4FDC" w:rsidRPr="0045430E" w:rsidRDefault="00FA4FDC" w:rsidP="00FA4FD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科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-E-A2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具備探索問題的能力，並能透過科技工具的體驗與實踐處理日常生活問題。</w:t>
            </w:r>
          </w:p>
        </w:tc>
        <w:tc>
          <w:tcPr>
            <w:tcW w:w="1329" w:type="dxa"/>
          </w:tcPr>
          <w:p w:rsidR="00FA4FDC" w:rsidRPr="0045430E" w:rsidRDefault="00FA4FDC" w:rsidP="00D31DC1">
            <w:pPr>
              <w:pStyle w:val="a7"/>
              <w:numPr>
                <w:ilvl w:val="0"/>
                <w:numId w:val="11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能夠理解算術運算原理。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1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能夠應用算術運算詢問問題，並理解答案的內容。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1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能夠後變數設計隨機出題。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1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能夠設計判斷答案是否正確。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1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lastRenderedPageBreak/>
              <w:t>能夠應用變數設計得分。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1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能夠理解畫筆原理，並設計筆跡。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1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能夠設計答對時播放音效。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1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能夠應用變數設計倒數計時。</w:t>
            </w:r>
          </w:p>
        </w:tc>
        <w:tc>
          <w:tcPr>
            <w:tcW w:w="5229" w:type="dxa"/>
          </w:tcPr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壹、準備活動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2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課前操作金頭腦快遞。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2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金頭腦快遞腳本規畫。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2"/>
              </w:numPr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理解算術運算原理。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2"/>
              </w:numPr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理解如何出題。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2"/>
              </w:numPr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理解如何判斷答案。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2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答對與答錯。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貳、發展活動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1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算術運算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算術運算包括：加、減、乘、除四則運算、四捨五入、餘數等功能。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42501A77" wp14:editId="16143082">
                  <wp:extent cx="2880000" cy="103239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03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1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kern w:val="2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詢問與答案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詢問出題與使用者輸入的答案。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1F95A692" wp14:editId="4B24037C">
                  <wp:extent cx="2254366" cy="165743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66" cy="16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1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設定變數隨機取數。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1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判斷答案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辨別題目的文字與計算的答案。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3FA67AB9" wp14:editId="70BEDA67">
                  <wp:extent cx="2880000" cy="692658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9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1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計算得分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建立變數「得分」，答對「得分加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1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」，答錯「得分扣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1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」。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1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畫筆下筆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金頭腦快遞的摩托車往右移動，並留下畫筆彩色筆跡。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64CDA165" wp14:editId="3FB582D2">
                  <wp:extent cx="2880000" cy="239071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39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1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答對時播放音效。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1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倒數計時。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叁、綜合活動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3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金頭腦快遞程式展演與口頭報告</w:t>
            </w:r>
            <w:r w:rsidR="00BA3D4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。</w:t>
            </w:r>
          </w:p>
        </w:tc>
        <w:tc>
          <w:tcPr>
            <w:tcW w:w="709" w:type="dxa"/>
          </w:tcPr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-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多媒體互動教材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3. 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實作範例</w:t>
            </w:r>
          </w:p>
        </w:tc>
        <w:tc>
          <w:tcPr>
            <w:tcW w:w="850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範例實作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上課表現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3.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隨堂測驗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4.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</w:p>
        </w:tc>
      </w:tr>
      <w:tr w:rsidR="00BA3D47" w:rsidRPr="0045430E" w:rsidTr="00865C48">
        <w:trPr>
          <w:trHeight w:val="364"/>
          <w:jc w:val="center"/>
        </w:trPr>
        <w:tc>
          <w:tcPr>
            <w:tcW w:w="421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第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18~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20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週</w:t>
            </w:r>
          </w:p>
        </w:tc>
        <w:tc>
          <w:tcPr>
            <w:tcW w:w="849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多國語言翻譯機</w:t>
            </w:r>
          </w:p>
        </w:tc>
        <w:tc>
          <w:tcPr>
            <w:tcW w:w="1276" w:type="dxa"/>
          </w:tcPr>
          <w:p w:rsidR="00FA4FDC" w:rsidRPr="0045430E" w:rsidRDefault="00FA4FDC" w:rsidP="00FA4FDC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c-III-1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能認識常見的資訊科技共創工具的使用方法。</w:t>
            </w:r>
          </w:p>
          <w:p w:rsidR="00FA4FDC" w:rsidRPr="0045430E" w:rsidRDefault="00FA4FDC" w:rsidP="00FA4FDC">
            <w:pPr>
              <w:autoSpaceDE w:val="0"/>
              <w:snapToGrid w:val="0"/>
              <w:spacing w:line="240" w:lineRule="atLeast"/>
              <w:jc w:val="both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a-III-2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能建立康健的數位使用習慣與態度。</w:t>
            </w:r>
          </w:p>
        </w:tc>
        <w:tc>
          <w:tcPr>
            <w:tcW w:w="1198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P-III-2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程式設計之基本應用。</w:t>
            </w:r>
          </w:p>
        </w:tc>
        <w:tc>
          <w:tcPr>
            <w:tcW w:w="1175" w:type="dxa"/>
          </w:tcPr>
          <w:p w:rsidR="00FA4FDC" w:rsidRPr="0045430E" w:rsidRDefault="00FA4FDC" w:rsidP="00FA4FD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科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-E-C1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認識科技使用的公民責任，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並具備科技應用的倫理規範之知能與實踐力。</w:t>
            </w:r>
          </w:p>
          <w:p w:rsidR="00FA4FDC" w:rsidRPr="0045430E" w:rsidRDefault="00FA4FDC" w:rsidP="00FA4FD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科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-E-C3 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能利用科技理解與關心本土與國際事務，並認識與包容多元文化。</w:t>
            </w:r>
          </w:p>
        </w:tc>
        <w:tc>
          <w:tcPr>
            <w:tcW w:w="1329" w:type="dxa"/>
          </w:tcPr>
          <w:p w:rsidR="00FA4FDC" w:rsidRPr="0045430E" w:rsidRDefault="00FA4FDC" w:rsidP="00D31DC1">
            <w:pPr>
              <w:pStyle w:val="a7"/>
              <w:numPr>
                <w:ilvl w:val="0"/>
                <w:numId w:val="12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lastRenderedPageBreak/>
              <w:t>能夠以中文設計背景或造型。</w:t>
            </w:r>
            <w:r w:rsidRPr="0045430E">
              <w:rPr>
                <w:rFonts w:eastAsia="標楷體"/>
                <w:sz w:val="20"/>
                <w:szCs w:val="20"/>
              </w:rPr>
              <w:t xml:space="preserve"> 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2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能夠設計</w:t>
            </w:r>
            <w:r w:rsidRPr="0045430E">
              <w:rPr>
                <w:rFonts w:eastAsia="標楷體"/>
                <w:sz w:val="20"/>
                <w:szCs w:val="20"/>
              </w:rPr>
              <w:lastRenderedPageBreak/>
              <w:t>按下鍵盤按鍵啟動。</w:t>
            </w:r>
            <w:r w:rsidRPr="0045430E">
              <w:rPr>
                <w:rFonts w:eastAsia="標楷體"/>
                <w:sz w:val="20"/>
                <w:szCs w:val="20"/>
              </w:rPr>
              <w:t xml:space="preserve"> 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2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能夠應用翻譯與語音，將文字轉換成各國語言語音。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2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能夠應用翻譯功能，翻譯各國語言文字。</w:t>
            </w:r>
          </w:p>
          <w:p w:rsidR="00FA4FDC" w:rsidRPr="0045430E" w:rsidRDefault="00FA4FDC" w:rsidP="00D31DC1">
            <w:pPr>
              <w:pStyle w:val="a7"/>
              <w:numPr>
                <w:ilvl w:val="0"/>
                <w:numId w:val="12"/>
              </w:numPr>
              <w:ind w:leftChars="0" w:left="0" w:firstLine="0"/>
              <w:rPr>
                <w:rFonts w:eastAsia="標楷體"/>
                <w:sz w:val="20"/>
                <w:szCs w:val="20"/>
              </w:rPr>
            </w:pPr>
            <w:r w:rsidRPr="0045430E">
              <w:rPr>
                <w:rFonts w:eastAsia="標楷體"/>
                <w:sz w:val="20"/>
                <w:szCs w:val="20"/>
              </w:rPr>
              <w:t>能夠應用翻譯與語音，設計多國語言翻譯機。</w:t>
            </w:r>
          </w:p>
        </w:tc>
        <w:tc>
          <w:tcPr>
            <w:tcW w:w="5229" w:type="dxa"/>
          </w:tcPr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壹、準備活動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課前操作多國語言翻譯機。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5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多國語言翻譯機腳本規畫。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擴展多國語言積木。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擴展語音功能。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貳、發展活動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背景或造型中文字型。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461BC2F1" wp14:editId="32127CEF">
                  <wp:extent cx="2880000" cy="217695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7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多元啟動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: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點擊角色廣播訊息，啟動程式執行。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文字轉換成各國語言語音。</w:t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翻譯各國語言文字。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0A4F9E17" wp14:editId="2B7093DA">
                  <wp:extent cx="2880000" cy="2328511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32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4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多國語言翻譯機。</w:t>
            </w:r>
          </w:p>
          <w:p w:rsidR="00FA4FDC" w:rsidRPr="0045430E" w:rsidRDefault="00FA4FDC" w:rsidP="00FA4FDC">
            <w:p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18E4CE37" wp14:editId="1CC7DA6A">
                  <wp:extent cx="2880000" cy="2258462"/>
                  <wp:effectExtent l="0" t="0" r="0" b="889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叁、綜合活動</w:t>
            </w:r>
          </w:p>
          <w:p w:rsidR="00FA4FDC" w:rsidRPr="0045430E" w:rsidRDefault="00FA4FDC" w:rsidP="00D31DC1">
            <w:pPr>
              <w:widowControl w:val="0"/>
              <w:numPr>
                <w:ilvl w:val="0"/>
                <w:numId w:val="36"/>
              </w:numPr>
              <w:autoSpaceDN w:val="0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多國語言翻譯機程式展演與口頭報告</w:t>
            </w:r>
            <w:r w:rsidR="00BA3D4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。</w:t>
            </w:r>
          </w:p>
        </w:tc>
        <w:tc>
          <w:tcPr>
            <w:tcW w:w="709" w:type="dxa"/>
          </w:tcPr>
          <w:p w:rsidR="00FA4FDC" w:rsidRPr="0045430E" w:rsidRDefault="00FA4FDC" w:rsidP="00FA4FDC">
            <w:pP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45430E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1.Scratch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2.Scratch 3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程式積木創意玩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-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多媒體互動教材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 xml:space="preserve">3. 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實作範例</w:t>
            </w:r>
          </w:p>
        </w:tc>
        <w:tc>
          <w:tcPr>
            <w:tcW w:w="850" w:type="dxa"/>
          </w:tcPr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1.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範例實作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2.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上課表現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3.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隨堂測驗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4.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FA4FDC" w:rsidRPr="0045430E" w:rsidRDefault="00FA4FDC" w:rsidP="00FA4FD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4FDC" w:rsidRPr="0045430E" w:rsidRDefault="00FA4FDC" w:rsidP="00FA4FDC">
            <w:pPr>
              <w:pStyle w:val="a9"/>
              <w:jc w:val="both"/>
              <w:outlineLvl w:val="9"/>
              <w:rPr>
                <w:b/>
                <w:sz w:val="20"/>
              </w:rPr>
            </w:pPr>
            <w:r w:rsidRPr="0045430E">
              <w:rPr>
                <w:b/>
                <w:sz w:val="20"/>
              </w:rPr>
              <w:t>國</w:t>
            </w:r>
            <w:r w:rsidRPr="0045430E">
              <w:rPr>
                <w:b/>
                <w:sz w:val="20"/>
              </w:rPr>
              <w:t>-E-B2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理解網際網路和資訊科技對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學習的重要性，藉以擴展語文學習的範疇，並培養審慎使用各類資訊的能力。</w:t>
            </w:r>
          </w:p>
          <w:p w:rsidR="00FA4FDC" w:rsidRPr="0045430E" w:rsidRDefault="00FA4FDC" w:rsidP="00FA4FDC">
            <w:pPr>
              <w:pStyle w:val="Default"/>
              <w:snapToGrid w:val="0"/>
              <w:spacing w:line="240" w:lineRule="atLeast"/>
              <w:jc w:val="both"/>
              <w:rPr>
                <w:rFonts w:eastAsia="標楷體"/>
                <w:b/>
                <w:color w:val="auto"/>
                <w:kern w:val="3"/>
                <w:sz w:val="20"/>
                <w:szCs w:val="20"/>
              </w:rPr>
            </w:pPr>
            <w:r w:rsidRPr="0045430E">
              <w:rPr>
                <w:rFonts w:eastAsia="標楷體"/>
                <w:b/>
                <w:color w:val="auto"/>
                <w:kern w:val="3"/>
                <w:sz w:val="20"/>
                <w:szCs w:val="20"/>
              </w:rPr>
              <w:t>英</w:t>
            </w:r>
            <w:r w:rsidRPr="0045430E">
              <w:rPr>
                <w:rFonts w:eastAsia="標楷體"/>
                <w:b/>
                <w:color w:val="auto"/>
                <w:kern w:val="3"/>
                <w:sz w:val="20"/>
                <w:szCs w:val="20"/>
              </w:rPr>
              <w:t>-E-B2</w:t>
            </w:r>
          </w:p>
          <w:p w:rsidR="00FA4FDC" w:rsidRPr="0045430E" w:rsidRDefault="00FA4FDC" w:rsidP="00FA4FDC">
            <w:pPr>
              <w:rPr>
                <w:rFonts w:eastAsia="標楷體"/>
                <w:color w:val="auto"/>
                <w:sz w:val="20"/>
                <w:szCs w:val="20"/>
              </w:rPr>
            </w:pPr>
            <w:r w:rsidRPr="0045430E">
              <w:rPr>
                <w:rFonts w:eastAsia="標楷體"/>
                <w:color w:val="auto"/>
                <w:sz w:val="20"/>
                <w:szCs w:val="20"/>
              </w:rPr>
              <w:t>具備使用各種資訊科技媒材進行自我學習的能力，以增進英語文聽說讀寫綜合應用能力及文</w:t>
            </w:r>
            <w:r w:rsidRPr="0045430E">
              <w:rPr>
                <w:rFonts w:eastAsia="標楷體"/>
                <w:color w:val="auto"/>
                <w:sz w:val="20"/>
                <w:szCs w:val="20"/>
              </w:rPr>
              <w:lastRenderedPageBreak/>
              <w:t>化習俗之理解。</w:t>
            </w:r>
          </w:p>
        </w:tc>
      </w:tr>
    </w:tbl>
    <w:p w:rsidR="00B75D09" w:rsidRPr="0045430E" w:rsidRDefault="00B75D09">
      <w:pPr>
        <w:rPr>
          <w:rFonts w:ascii="標楷體" w:eastAsia="標楷體" w:hAnsi="標楷體"/>
          <w:color w:val="auto"/>
          <w:sz w:val="24"/>
          <w:szCs w:val="24"/>
        </w:rPr>
      </w:pPr>
    </w:p>
    <w:sectPr w:rsidR="00B75D09" w:rsidRPr="0045430E" w:rsidSect="00B75D09">
      <w:pgSz w:w="16838" w:h="11906" w:orient="landscape"/>
      <w:pgMar w:top="1800" w:right="1440" w:bottom="1800" w:left="144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20C" w:rsidRDefault="00F9520C" w:rsidP="00B75D09">
      <w:r>
        <w:separator/>
      </w:r>
    </w:p>
  </w:endnote>
  <w:endnote w:type="continuationSeparator" w:id="0">
    <w:p w:rsidR="00F9520C" w:rsidRDefault="00F9520C" w:rsidP="00B7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onotypeCorsiv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20C" w:rsidRDefault="00F9520C" w:rsidP="00B75D09">
      <w:r>
        <w:separator/>
      </w:r>
    </w:p>
  </w:footnote>
  <w:footnote w:type="continuationSeparator" w:id="0">
    <w:p w:rsidR="00F9520C" w:rsidRDefault="00F9520C" w:rsidP="00B75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178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2C10F9"/>
    <w:multiLevelType w:val="hybridMultilevel"/>
    <w:tmpl w:val="02FAB010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606B5D"/>
    <w:multiLevelType w:val="hybridMultilevel"/>
    <w:tmpl w:val="02FAB010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1F5552"/>
    <w:multiLevelType w:val="hybridMultilevel"/>
    <w:tmpl w:val="381E223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5F0749"/>
    <w:multiLevelType w:val="hybridMultilevel"/>
    <w:tmpl w:val="17FA113A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B750AC"/>
    <w:multiLevelType w:val="hybridMultilevel"/>
    <w:tmpl w:val="14D0E416"/>
    <w:lvl w:ilvl="0" w:tplc="0409000F">
      <w:start w:val="1"/>
      <w:numFmt w:val="decimal"/>
      <w:lvlText w:val="%1."/>
      <w:lvlJc w:val="left"/>
      <w:pPr>
        <w:ind w:left="500" w:hanging="50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B3A5843"/>
    <w:multiLevelType w:val="hybridMultilevel"/>
    <w:tmpl w:val="381E223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BCF3EB8"/>
    <w:multiLevelType w:val="hybridMultilevel"/>
    <w:tmpl w:val="A356AE0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EED51C1"/>
    <w:multiLevelType w:val="hybridMultilevel"/>
    <w:tmpl w:val="14D0E416"/>
    <w:lvl w:ilvl="0" w:tplc="0409000F">
      <w:start w:val="1"/>
      <w:numFmt w:val="decimal"/>
      <w:lvlText w:val="%1."/>
      <w:lvlJc w:val="left"/>
      <w:pPr>
        <w:ind w:left="500" w:hanging="50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022652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9A7F76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AEC06A1"/>
    <w:multiLevelType w:val="hybridMultilevel"/>
    <w:tmpl w:val="381E223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01204E0"/>
    <w:multiLevelType w:val="hybridMultilevel"/>
    <w:tmpl w:val="9DD68C28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12A7BF2"/>
    <w:multiLevelType w:val="hybridMultilevel"/>
    <w:tmpl w:val="740A4398"/>
    <w:lvl w:ilvl="0" w:tplc="A13AB282">
      <w:start w:val="1"/>
      <w:numFmt w:val="taiwaneseCountingThousand"/>
      <w:suff w:val="space"/>
      <w:lvlText w:val="%1、"/>
      <w:lvlJc w:val="left"/>
      <w:pPr>
        <w:ind w:left="720" w:hanging="720"/>
      </w:pPr>
      <w:rPr>
        <w:b/>
      </w:rPr>
    </w:lvl>
    <w:lvl w:ilvl="1" w:tplc="40789D88">
      <w:start w:val="1"/>
      <w:numFmt w:val="taiwaneseCountingThousand"/>
      <w:suff w:val="nothing"/>
      <w:lvlText w:val="（%2）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2EC6EED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332A41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772795A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75C12A9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8734C72"/>
    <w:multiLevelType w:val="hybridMultilevel"/>
    <w:tmpl w:val="2298AAA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4228DC"/>
    <w:multiLevelType w:val="hybridMultilevel"/>
    <w:tmpl w:val="3E3ABC56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E3D61F0"/>
    <w:multiLevelType w:val="hybridMultilevel"/>
    <w:tmpl w:val="9DD68C28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315ED6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CD3175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06C793B"/>
    <w:multiLevelType w:val="hybridMultilevel"/>
    <w:tmpl w:val="9DD68C28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5F13A69"/>
    <w:multiLevelType w:val="hybridMultilevel"/>
    <w:tmpl w:val="3E3ABC56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9026FA7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C962D2D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1F54D1D"/>
    <w:multiLevelType w:val="hybridMultilevel"/>
    <w:tmpl w:val="A356AE0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29D4FAA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30F6209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3781C8E"/>
    <w:multiLevelType w:val="hybridMultilevel"/>
    <w:tmpl w:val="2298AAA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127C98"/>
    <w:multiLevelType w:val="hybridMultilevel"/>
    <w:tmpl w:val="381E223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5260D90"/>
    <w:multiLevelType w:val="hybridMultilevel"/>
    <w:tmpl w:val="14D0E416"/>
    <w:lvl w:ilvl="0" w:tplc="0409000F">
      <w:start w:val="1"/>
      <w:numFmt w:val="decimal"/>
      <w:lvlText w:val="%1."/>
      <w:lvlJc w:val="left"/>
      <w:pPr>
        <w:ind w:left="500" w:hanging="50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C412B8D"/>
    <w:multiLevelType w:val="hybridMultilevel"/>
    <w:tmpl w:val="A356AE0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9"/>
  </w:num>
  <w:num w:numId="7">
    <w:abstractNumId w:val="26"/>
  </w:num>
  <w:num w:numId="8">
    <w:abstractNumId w:val="0"/>
  </w:num>
  <w:num w:numId="9">
    <w:abstractNumId w:val="15"/>
  </w:num>
  <w:num w:numId="10">
    <w:abstractNumId w:val="17"/>
  </w:num>
  <w:num w:numId="11">
    <w:abstractNumId w:val="25"/>
  </w:num>
  <w:num w:numId="12">
    <w:abstractNumId w:val="2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8"/>
  </w:num>
  <w:num w:numId="16">
    <w:abstractNumId w:val="20"/>
  </w:num>
  <w:num w:numId="17">
    <w:abstractNumId w:val="23"/>
  </w:num>
  <w:num w:numId="18">
    <w:abstractNumId w:val="12"/>
  </w:num>
  <w:num w:numId="19">
    <w:abstractNumId w:val="33"/>
  </w:num>
  <w:num w:numId="20">
    <w:abstractNumId w:val="27"/>
  </w:num>
  <w:num w:numId="21">
    <w:abstractNumId w:val="7"/>
  </w:num>
  <w:num w:numId="22">
    <w:abstractNumId w:val="3"/>
  </w:num>
  <w:num w:numId="23">
    <w:abstractNumId w:val="11"/>
  </w:num>
  <w:num w:numId="24">
    <w:abstractNumId w:val="31"/>
  </w:num>
  <w:num w:numId="25">
    <w:abstractNumId w:val="16"/>
  </w:num>
  <w:num w:numId="26">
    <w:abstractNumId w:val="6"/>
  </w:num>
  <w:num w:numId="27">
    <w:abstractNumId w:val="18"/>
  </w:num>
  <w:num w:numId="28">
    <w:abstractNumId w:val="14"/>
  </w:num>
  <w:num w:numId="29">
    <w:abstractNumId w:val="30"/>
  </w:num>
  <w:num w:numId="30">
    <w:abstractNumId w:val="19"/>
  </w:num>
  <w:num w:numId="31">
    <w:abstractNumId w:val="9"/>
  </w:num>
  <w:num w:numId="32">
    <w:abstractNumId w:val="24"/>
  </w:num>
  <w:num w:numId="33">
    <w:abstractNumId w:val="1"/>
  </w:num>
  <w:num w:numId="34">
    <w:abstractNumId w:val="21"/>
  </w:num>
  <w:num w:numId="35">
    <w:abstractNumId w:val="2"/>
  </w:num>
  <w:num w:numId="36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defaultTabStop w:val="50"/>
  <w:drawingGridHorizontalSpacing w:val="140"/>
  <w:drawingGridVerticalSpacing w:val="381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C06"/>
    <w:rsid w:val="000827C0"/>
    <w:rsid w:val="000C5DA5"/>
    <w:rsid w:val="00265502"/>
    <w:rsid w:val="00292BA9"/>
    <w:rsid w:val="002D7AA0"/>
    <w:rsid w:val="0045430E"/>
    <w:rsid w:val="004E69FD"/>
    <w:rsid w:val="0063117C"/>
    <w:rsid w:val="00677AA8"/>
    <w:rsid w:val="00734AB8"/>
    <w:rsid w:val="0079370F"/>
    <w:rsid w:val="00865C48"/>
    <w:rsid w:val="008E152A"/>
    <w:rsid w:val="00935B91"/>
    <w:rsid w:val="0096265D"/>
    <w:rsid w:val="0097537E"/>
    <w:rsid w:val="00990052"/>
    <w:rsid w:val="009931FC"/>
    <w:rsid w:val="00A25011"/>
    <w:rsid w:val="00A71C8E"/>
    <w:rsid w:val="00A8491A"/>
    <w:rsid w:val="00AB63E5"/>
    <w:rsid w:val="00B75D09"/>
    <w:rsid w:val="00B812B2"/>
    <w:rsid w:val="00BA3D47"/>
    <w:rsid w:val="00D31DC1"/>
    <w:rsid w:val="00E329D9"/>
    <w:rsid w:val="00E67E22"/>
    <w:rsid w:val="00EC5158"/>
    <w:rsid w:val="00F9520C"/>
    <w:rsid w:val="00FA1C06"/>
    <w:rsid w:val="00FA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3C2E39B-2196-4494-B0E7-470A0E9E1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微軟正黑體" w:eastAsia="微軟正黑體" w:hAnsi="微軟正黑體" w:cs="MonotypeCorsiva"/>
        <w:bCs/>
        <w:iCs/>
        <w:color w:val="7030A0"/>
        <w:sz w:val="28"/>
        <w:szCs w:val="28"/>
        <w:lang w:val="en-US" w:eastAsia="zh-TW" w:bidi="ar-SA"/>
      </w:rPr>
    </w:rPrDefault>
    <w:pPrDefault>
      <w:pPr>
        <w:spacing w:line="0" w:lineRule="atLeast"/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40" w:lineRule="auto"/>
      <w:ind w:left="0"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D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5D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5D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5D09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79370F"/>
    <w:pPr>
      <w:widowControl w:val="0"/>
      <w:ind w:leftChars="200" w:left="480"/>
    </w:pPr>
    <w:rPr>
      <w:rFonts w:ascii="Times New Roman" w:eastAsia="新細明體" w:hAnsi="Times New Roman" w:cs="Times New Roman"/>
      <w:bCs w:val="0"/>
      <w:iCs w:val="0"/>
      <w:color w:val="auto"/>
      <w:kern w:val="2"/>
      <w:sz w:val="24"/>
      <w:szCs w:val="24"/>
    </w:rPr>
  </w:style>
  <w:style w:type="character" w:customStyle="1" w:styleId="a8">
    <w:name w:val="清單段落 字元"/>
    <w:link w:val="a7"/>
    <w:uiPriority w:val="34"/>
    <w:locked/>
    <w:rsid w:val="0079370F"/>
    <w:rPr>
      <w:rFonts w:ascii="Times New Roman" w:eastAsia="新細明體" w:hAnsi="Times New Roman" w:cs="Times New Roman"/>
      <w:bCs w:val="0"/>
      <w:iCs w:val="0"/>
      <w:color w:val="auto"/>
      <w:kern w:val="2"/>
      <w:sz w:val="24"/>
      <w:szCs w:val="24"/>
    </w:rPr>
  </w:style>
  <w:style w:type="paragraph" w:customStyle="1" w:styleId="a9">
    <w:name w:val="表內文"/>
    <w:basedOn w:val="a"/>
    <w:rsid w:val="00E329D9"/>
    <w:pPr>
      <w:widowControl w:val="0"/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ascii="Times New Roman" w:eastAsia="標楷體" w:hAnsi="Times New Roman" w:cs="Times New Roman"/>
      <w:bCs w:val="0"/>
      <w:iCs w:val="0"/>
      <w:color w:val="auto"/>
      <w:kern w:val="3"/>
      <w:sz w:val="24"/>
      <w:szCs w:val="20"/>
    </w:rPr>
  </w:style>
  <w:style w:type="paragraph" w:customStyle="1" w:styleId="Default">
    <w:name w:val="Default"/>
    <w:rsid w:val="00E329D9"/>
    <w:pPr>
      <w:widowControl w:val="0"/>
      <w:suppressAutoHyphens/>
      <w:autoSpaceDE w:val="0"/>
      <w:autoSpaceDN w:val="0"/>
      <w:spacing w:line="240" w:lineRule="auto"/>
      <w:ind w:left="0" w:firstLine="0"/>
      <w:textAlignment w:val="baseline"/>
    </w:pPr>
    <w:rPr>
      <w:rFonts w:ascii="Times New Roman" w:eastAsia="新細明體" w:hAnsi="Times New Roman" w:cs="Times New Roman"/>
      <w:bCs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21</Pages>
  <Words>1001</Words>
  <Characters>5711</Characters>
  <Application>Microsoft Office Word</Application>
  <DocSecurity>0</DocSecurity>
  <Lines>47</Lines>
  <Paragraphs>13</Paragraphs>
  <ScaleCrop>false</ScaleCrop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LCWang</dc:creator>
  <cp:keywords/>
  <dc:description/>
  <cp:lastModifiedBy>LCWang</cp:lastModifiedBy>
  <cp:revision>20</cp:revision>
  <dcterms:created xsi:type="dcterms:W3CDTF">2023-03-27T09:48:00Z</dcterms:created>
  <dcterms:modified xsi:type="dcterms:W3CDTF">2024-05-14T05:38:00Z</dcterms:modified>
</cp:coreProperties>
</file>