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B7C6" w14:textId="14166E4B" w:rsidR="006D0909" w:rsidRDefault="009C1D4E" w:rsidP="00F3361C">
      <w:pPr>
        <w:jc w:val="center"/>
        <w:rPr>
          <w:rFonts w:ascii="標楷體" w:eastAsia="標楷體" w:hAnsi="標楷體" w:cs="標楷體"/>
        </w:rPr>
      </w:pPr>
      <w:r w:rsidRPr="009C1D4E">
        <w:rPr>
          <w:rFonts w:ascii="標楷體" w:eastAsia="標楷體" w:hAnsi="標楷體" w:hint="eastAsia"/>
          <w:b/>
          <w:u w:val="single"/>
        </w:rPr>
        <w:t>用</w:t>
      </w:r>
      <w:r w:rsidRPr="009C1D4E">
        <w:rPr>
          <w:rFonts w:ascii="標楷體" w:eastAsia="標楷體" w:hAnsi="標楷體"/>
          <w:b/>
          <w:u w:val="single"/>
        </w:rPr>
        <w:t>mB</w:t>
      </w:r>
      <w:r w:rsidRPr="009C1D4E">
        <w:rPr>
          <w:rFonts w:ascii="標楷體" w:eastAsia="標楷體" w:hAnsi="標楷體" w:hint="eastAsia"/>
          <w:b/>
          <w:u w:val="single"/>
        </w:rPr>
        <w:t>l</w:t>
      </w:r>
      <w:r w:rsidRPr="009C1D4E">
        <w:rPr>
          <w:rFonts w:ascii="標楷體" w:eastAsia="標楷體" w:hAnsi="標楷體"/>
          <w:b/>
          <w:u w:val="single"/>
        </w:rPr>
        <w:t>ock</w:t>
      </w:r>
      <w:r w:rsidRPr="009C1D4E">
        <w:rPr>
          <w:rFonts w:ascii="標楷體" w:eastAsia="標楷體" w:hAnsi="標楷體" w:hint="eastAsia"/>
          <w:b/>
          <w:u w:val="single"/>
        </w:rPr>
        <w:t>玩m</w:t>
      </w:r>
      <w:r w:rsidRPr="009C1D4E">
        <w:rPr>
          <w:rFonts w:ascii="標楷體" w:eastAsia="標楷體" w:hAnsi="標楷體"/>
          <w:b/>
          <w:u w:val="single"/>
        </w:rPr>
        <w:t>Bot</w:t>
      </w:r>
      <w:r w:rsidRPr="009C1D4E">
        <w:rPr>
          <w:rFonts w:ascii="標楷體" w:eastAsia="標楷體" w:hAnsi="標楷體" w:hint="eastAsia"/>
          <w:b/>
          <w:u w:val="single"/>
        </w:rPr>
        <w:t>機器人互動程式設計</w:t>
      </w:r>
      <w:r>
        <w:rPr>
          <w:rFonts w:ascii="標楷體" w:eastAsia="標楷體" w:hAnsi="標楷體" w:hint="eastAsia"/>
          <w:b/>
        </w:rPr>
        <w:t xml:space="preserve"> </w:t>
      </w:r>
      <w:r w:rsidR="0079192B">
        <w:rPr>
          <w:rFonts w:ascii="標楷體" w:eastAsia="標楷體" w:hAnsi="標楷體" w:cs="標楷體"/>
        </w:rPr>
        <w:t>彈性學習課程之課程計畫</w:t>
      </w:r>
    </w:p>
    <w:p w14:paraId="12E32782" w14:textId="77777777" w:rsidR="00E71F48" w:rsidRPr="00D873F5" w:rsidRDefault="00E71F48" w:rsidP="00E71F48">
      <w:pPr>
        <w:rPr>
          <w:rFonts w:ascii="標楷體" w:eastAsia="標楷體" w:hAnsi="標楷體" w:cs="標楷體"/>
        </w:rPr>
      </w:pPr>
    </w:p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36"/>
        <w:gridCol w:w="1559"/>
        <w:gridCol w:w="2977"/>
        <w:gridCol w:w="142"/>
        <w:gridCol w:w="1984"/>
        <w:gridCol w:w="1701"/>
      </w:tblGrid>
      <w:tr w:rsidR="006D0909" w14:paraId="61D07205" w14:textId="77777777">
        <w:tc>
          <w:tcPr>
            <w:tcW w:w="9634" w:type="dxa"/>
            <w:gridSpan w:val="7"/>
            <w:vAlign w:val="center"/>
          </w:tcPr>
          <w:p w14:paraId="2F6F7461" w14:textId="06F85DF1" w:rsidR="006D0909" w:rsidRDefault="00C023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縣/</w:t>
            </w:r>
            <w:r w:rsidR="00D873F5">
              <w:rPr>
                <w:rFonts w:ascii="標楷體" w:eastAsia="標楷體" w:hAnsi="標楷體" w:cs="標楷體"/>
              </w:rPr>
              <w:t>市</w:t>
            </w:r>
            <w:r w:rsidR="00D873F5">
              <w:rPr>
                <w:rFonts w:ascii="新細明體" w:hAnsi="新細明體" w:cs="標楷體" w:hint="eastAsia"/>
              </w:rPr>
              <w:t>○○</w:t>
            </w:r>
            <w:r w:rsidR="00D873F5">
              <w:rPr>
                <w:rFonts w:ascii="標楷體" w:eastAsia="標楷體" w:hAnsi="標楷體" w:cs="標楷體"/>
              </w:rPr>
              <w:t>區</w:t>
            </w:r>
            <w:r w:rsidR="00D873F5">
              <w:rPr>
                <w:rFonts w:ascii="新細明體" w:hAnsi="新細明體" w:cs="標楷體" w:hint="eastAsia"/>
              </w:rPr>
              <w:t>○○</w:t>
            </w:r>
            <w:r w:rsidR="0079192B">
              <w:rPr>
                <w:rFonts w:ascii="標楷體" w:eastAsia="標楷體" w:hAnsi="標楷體" w:cs="標楷體"/>
              </w:rPr>
              <w:t>國民小學</w:t>
            </w:r>
            <w:r w:rsidR="00D873F5">
              <w:rPr>
                <w:rFonts w:ascii="標楷體" w:eastAsia="標楷體" w:hAnsi="標楷體" w:cs="標楷體"/>
              </w:rPr>
              <w:t>111</w:t>
            </w:r>
            <w:r w:rsidR="0079192B">
              <w:rPr>
                <w:rFonts w:ascii="標楷體" w:eastAsia="標楷體" w:hAnsi="標楷體" w:cs="標楷體"/>
              </w:rPr>
              <w:t>學年度第</w:t>
            </w:r>
            <w:r w:rsidR="00131429">
              <w:rPr>
                <w:rFonts w:ascii="標楷體" w:eastAsia="標楷體" w:hAnsi="標楷體" w:cs="標楷體" w:hint="eastAsia"/>
              </w:rPr>
              <w:t>○</w:t>
            </w:r>
            <w:r w:rsidR="0079192B">
              <w:rPr>
                <w:rFonts w:ascii="標楷體" w:eastAsia="標楷體" w:hAnsi="標楷體" w:cs="標楷體"/>
              </w:rPr>
              <w:t>學期 ○年級 彈性學習課程</w:t>
            </w:r>
            <w:r w:rsidR="00D873F5">
              <w:rPr>
                <w:rFonts w:ascii="新細明體" w:hAnsi="新細明體" w:cs="標楷體" w:hint="eastAsia"/>
              </w:rPr>
              <w:t>○○</w:t>
            </w:r>
            <w:r w:rsidR="0079192B">
              <w:rPr>
                <w:rFonts w:ascii="標楷體" w:eastAsia="標楷體" w:hAnsi="標楷體" w:cs="標楷體"/>
              </w:rPr>
              <w:t>課程計畫</w:t>
            </w:r>
          </w:p>
        </w:tc>
      </w:tr>
      <w:tr w:rsidR="006D0909" w14:paraId="79F441CF" w14:textId="77777777" w:rsidTr="00530E43">
        <w:tc>
          <w:tcPr>
            <w:tcW w:w="1271" w:type="dxa"/>
            <w:gridSpan w:val="2"/>
            <w:vAlign w:val="center"/>
          </w:tcPr>
          <w:p w14:paraId="14B32048" w14:textId="77777777" w:rsidR="006D0909" w:rsidRDefault="0079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每週節數</w:t>
            </w:r>
          </w:p>
        </w:tc>
        <w:tc>
          <w:tcPr>
            <w:tcW w:w="4678" w:type="dxa"/>
            <w:gridSpan w:val="3"/>
            <w:vAlign w:val="center"/>
          </w:tcPr>
          <w:p w14:paraId="36EA244D" w14:textId="39E9366E" w:rsidR="006D0909" w:rsidRDefault="00F336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79192B"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1984" w:type="dxa"/>
            <w:vAlign w:val="center"/>
          </w:tcPr>
          <w:p w14:paraId="4F7F7603" w14:textId="77777777" w:rsidR="006D0909" w:rsidRDefault="0079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設計者</w:t>
            </w:r>
          </w:p>
        </w:tc>
        <w:tc>
          <w:tcPr>
            <w:tcW w:w="1701" w:type="dxa"/>
          </w:tcPr>
          <w:p w14:paraId="67DF3B56" w14:textId="77777777" w:rsidR="006D0909" w:rsidRDefault="006D0909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D0909" w14:paraId="75BCB7D9" w14:textId="77777777" w:rsidTr="008F039F">
        <w:trPr>
          <w:trHeight w:val="70"/>
        </w:trPr>
        <w:tc>
          <w:tcPr>
            <w:tcW w:w="1271" w:type="dxa"/>
            <w:gridSpan w:val="2"/>
            <w:vMerge w:val="restart"/>
            <w:vAlign w:val="center"/>
          </w:tcPr>
          <w:p w14:paraId="2A8D8DCC" w14:textId="77777777" w:rsidR="006D0909" w:rsidRPr="00146F9B" w:rsidRDefault="002304E4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533497622"/>
              </w:sdtPr>
              <w:sdtEndPr/>
              <w:sdtContent>
                <w:r w:rsidR="0079192B" w:rsidRPr="00146F9B">
                  <w:rPr>
                    <w:rFonts w:ascii="標楷體" w:eastAsia="標楷體" w:hAnsi="標楷體" w:cs="Gungsuh"/>
                  </w:rPr>
                  <w:t>核心素養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3859EA8" w14:textId="77777777" w:rsidR="006D0909" w:rsidRPr="00146F9B" w:rsidRDefault="0079192B">
            <w:pPr>
              <w:rPr>
                <w:rFonts w:ascii="標楷體" w:eastAsia="標楷體" w:hAnsi="標楷體" w:cs="標楷體"/>
              </w:rPr>
            </w:pPr>
            <w:r w:rsidRPr="00146F9B">
              <w:rPr>
                <w:rFonts w:ascii="標楷體" w:eastAsia="標楷體" w:hAnsi="標楷體" w:cs="標楷體"/>
              </w:rPr>
              <w:t>A自主行動</w:t>
            </w:r>
          </w:p>
        </w:tc>
        <w:tc>
          <w:tcPr>
            <w:tcW w:w="6804" w:type="dxa"/>
            <w:gridSpan w:val="4"/>
            <w:vAlign w:val="center"/>
          </w:tcPr>
          <w:p w14:paraId="08245AD1" w14:textId="15A87952" w:rsidR="006D0909" w:rsidRDefault="009C1D4E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8"/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 xml:space="preserve">A1.身心素質與自我精進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8"/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 xml:space="preserve">A2.系統思考與問題解決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8"/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>A3.規劃執行與創新應變</w:t>
            </w:r>
          </w:p>
        </w:tc>
      </w:tr>
      <w:tr w:rsidR="006D0909" w14:paraId="1D558701" w14:textId="77777777" w:rsidTr="008F039F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63E5FB50" w14:textId="77777777" w:rsidR="006D0909" w:rsidRPr="00146F9B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E71318" w14:textId="77777777" w:rsidR="006D0909" w:rsidRPr="00146F9B" w:rsidRDefault="0079192B">
            <w:pPr>
              <w:rPr>
                <w:rFonts w:ascii="標楷體" w:eastAsia="標楷體" w:hAnsi="標楷體" w:cs="標楷體"/>
              </w:rPr>
            </w:pPr>
            <w:r w:rsidRPr="00146F9B">
              <w:rPr>
                <w:rFonts w:ascii="標楷體" w:eastAsia="標楷體" w:hAnsi="標楷體" w:cs="標楷體"/>
              </w:rPr>
              <w:t>B溝通互動</w:t>
            </w:r>
          </w:p>
        </w:tc>
        <w:tc>
          <w:tcPr>
            <w:tcW w:w="6804" w:type="dxa"/>
            <w:gridSpan w:val="4"/>
            <w:vAlign w:val="center"/>
          </w:tcPr>
          <w:p w14:paraId="23D429D5" w14:textId="689A1D90" w:rsidR="006D0909" w:rsidRDefault="009C1D4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8"/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 xml:space="preserve">B1.符號運用與溝通表達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8"/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 xml:space="preserve">B2.科技資訊與媒體素養 </w:t>
            </w:r>
            <w:r w:rsidR="0079192B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>B3.藝術涵養與美感素養</w:t>
            </w:r>
          </w:p>
        </w:tc>
      </w:tr>
      <w:tr w:rsidR="006D0909" w14:paraId="027846DD" w14:textId="77777777" w:rsidTr="008F039F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7528F4CC" w14:textId="77777777" w:rsidR="006D0909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44223B" w14:textId="77777777" w:rsidR="006D0909" w:rsidRDefault="0079192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C社會參與</w:t>
            </w:r>
          </w:p>
        </w:tc>
        <w:tc>
          <w:tcPr>
            <w:tcW w:w="6804" w:type="dxa"/>
            <w:gridSpan w:val="4"/>
            <w:vAlign w:val="center"/>
          </w:tcPr>
          <w:p w14:paraId="33E20F78" w14:textId="35E9CE99" w:rsidR="006D0909" w:rsidRDefault="009C1D4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8"/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 xml:space="preserve">C1.道德實踐與公民意識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8"/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 xml:space="preserve">C2.人際關係與團隊合作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8"/>
            </w:r>
            <w:r w:rsidR="0079192B">
              <w:rPr>
                <w:rFonts w:ascii="標楷體" w:eastAsia="標楷體" w:hAnsi="標楷體" w:cs="標楷體"/>
                <w:sz w:val="20"/>
                <w:szCs w:val="20"/>
              </w:rPr>
              <w:t>C3.多元文化與國際理解</w:t>
            </w:r>
          </w:p>
        </w:tc>
      </w:tr>
      <w:tr w:rsidR="006D0909" w14:paraId="7D57E082" w14:textId="77777777" w:rsidTr="008F039F">
        <w:tc>
          <w:tcPr>
            <w:tcW w:w="1271" w:type="dxa"/>
            <w:gridSpan w:val="2"/>
            <w:vAlign w:val="center"/>
          </w:tcPr>
          <w:p w14:paraId="5B433EB6" w14:textId="77777777" w:rsidR="006D0909" w:rsidRDefault="0079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8363" w:type="dxa"/>
            <w:gridSpan w:val="5"/>
            <w:vAlign w:val="center"/>
          </w:tcPr>
          <w:p w14:paraId="3DC9AF53" w14:textId="56A1E37D" w:rsidR="006D0909" w:rsidRDefault="009C1D4E">
            <w:pPr>
              <w:jc w:val="both"/>
              <w:rPr>
                <w:rFonts w:ascii="標楷體" w:eastAsia="標楷體" w:hAnsi="標楷體" w:cs="標楷體"/>
              </w:rPr>
            </w:pPr>
            <w:r w:rsidRPr="00BF685C">
              <w:rPr>
                <w:rFonts w:ascii="標楷體" w:eastAsia="標楷體" w:hAnsi="標楷體" w:hint="eastAsia"/>
              </w:rPr>
              <w:t>■性別平等教育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685C">
              <w:rPr>
                <w:rFonts w:ascii="標楷體" w:eastAsia="標楷體" w:hAnsi="標楷體" w:hint="eastAsia"/>
              </w:rPr>
              <w:t>■性別平等教育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685C">
              <w:rPr>
                <w:rFonts w:ascii="標楷體" w:eastAsia="標楷體" w:hAnsi="標楷體" w:hint="eastAsia"/>
              </w:rPr>
              <w:t>■資訊教育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685C">
              <w:rPr>
                <w:rFonts w:ascii="標楷體" w:eastAsia="標楷體" w:hAnsi="標楷體" w:hint="eastAsia"/>
              </w:rPr>
              <w:t>■法治教育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685C">
              <w:rPr>
                <w:rFonts w:ascii="標楷體" w:eastAsia="標楷體" w:hAnsi="標楷體" w:hint="eastAsia"/>
              </w:rPr>
              <w:t xml:space="preserve"> ■國際教育     </w:t>
            </w:r>
          </w:p>
        </w:tc>
      </w:tr>
      <w:tr w:rsidR="006D0909" w14:paraId="6EB4ACF5" w14:textId="77777777" w:rsidTr="008F039F">
        <w:tc>
          <w:tcPr>
            <w:tcW w:w="635" w:type="dxa"/>
            <w:vMerge w:val="restart"/>
            <w:vAlign w:val="center"/>
          </w:tcPr>
          <w:p w14:paraId="2F4CE7DE" w14:textId="77777777" w:rsidR="006D0909" w:rsidRDefault="0079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636" w:type="dxa"/>
            <w:vAlign w:val="center"/>
          </w:tcPr>
          <w:p w14:paraId="3468073E" w14:textId="77777777" w:rsidR="006D0909" w:rsidRDefault="0079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8363" w:type="dxa"/>
            <w:gridSpan w:val="5"/>
            <w:vAlign w:val="center"/>
          </w:tcPr>
          <w:p w14:paraId="66C6278A" w14:textId="77777777" w:rsidR="002C1183" w:rsidRPr="0069666A" w:rsidRDefault="002C1183" w:rsidP="002C1183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69666A">
              <w:rPr>
                <w:rFonts w:eastAsia="標楷體"/>
                <w:color w:val="auto"/>
                <w:sz w:val="23"/>
                <w:szCs w:val="23"/>
              </w:rPr>
              <w:t>資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>A-III-1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>程序性的問題解決方法簡介</w:t>
            </w:r>
            <w:r w:rsidRPr="0069666A">
              <w:rPr>
                <w:rFonts w:eastAsia="標楷體"/>
                <w:color w:val="auto"/>
              </w:rPr>
              <w:t>。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  <w:p w14:paraId="5AE7B97D" w14:textId="77777777" w:rsidR="002C1183" w:rsidRPr="0069666A" w:rsidRDefault="002C1183" w:rsidP="002C1183">
            <w:pPr>
              <w:rPr>
                <w:rFonts w:eastAsia="標楷體"/>
                <w:sz w:val="23"/>
                <w:szCs w:val="23"/>
              </w:rPr>
            </w:pPr>
            <w:r w:rsidRPr="0069666A">
              <w:rPr>
                <w:rFonts w:eastAsia="標楷體"/>
                <w:sz w:val="23"/>
                <w:szCs w:val="23"/>
              </w:rPr>
              <w:t>資</w:t>
            </w:r>
            <w:r w:rsidRPr="0069666A">
              <w:rPr>
                <w:rFonts w:eastAsia="標楷體"/>
                <w:sz w:val="23"/>
                <w:szCs w:val="23"/>
              </w:rPr>
              <w:t>A-III-2</w:t>
            </w:r>
            <w:r w:rsidRPr="0069666A">
              <w:rPr>
                <w:rFonts w:eastAsia="標楷體"/>
                <w:sz w:val="23"/>
                <w:szCs w:val="23"/>
              </w:rPr>
              <w:t>簡單的問題解決表示方法</w:t>
            </w:r>
            <w:r w:rsidRPr="0069666A">
              <w:rPr>
                <w:rFonts w:eastAsia="標楷體"/>
              </w:rPr>
              <w:t>。</w:t>
            </w:r>
            <w:r w:rsidRPr="0069666A">
              <w:rPr>
                <w:rFonts w:eastAsia="標楷體"/>
                <w:sz w:val="23"/>
                <w:szCs w:val="23"/>
              </w:rPr>
              <w:t xml:space="preserve"> </w:t>
            </w:r>
          </w:p>
          <w:p w14:paraId="06C3E0E2" w14:textId="77777777" w:rsidR="002C1183" w:rsidRPr="0069666A" w:rsidRDefault="002C1183" w:rsidP="002C1183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69666A">
              <w:rPr>
                <w:rFonts w:eastAsia="標楷體"/>
                <w:color w:val="auto"/>
                <w:sz w:val="23"/>
                <w:szCs w:val="23"/>
              </w:rPr>
              <w:t>資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>P-III-1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>程式設計工具之功能與操作</w:t>
            </w:r>
            <w:r w:rsidRPr="0069666A">
              <w:rPr>
                <w:rFonts w:eastAsia="標楷體"/>
                <w:color w:val="auto"/>
              </w:rPr>
              <w:t>。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  <w:p w14:paraId="2396E3DE" w14:textId="77777777" w:rsidR="002C1183" w:rsidRPr="0069666A" w:rsidRDefault="002C1183" w:rsidP="002C1183">
            <w:pPr>
              <w:spacing w:line="3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9666A">
              <w:rPr>
                <w:rFonts w:eastAsia="標楷體"/>
                <w:sz w:val="23"/>
                <w:szCs w:val="23"/>
              </w:rPr>
              <w:t>資</w:t>
            </w:r>
            <w:r w:rsidRPr="0069666A">
              <w:rPr>
                <w:rFonts w:eastAsia="標楷體"/>
                <w:sz w:val="23"/>
                <w:szCs w:val="23"/>
              </w:rPr>
              <w:t>P-III-2</w:t>
            </w:r>
            <w:r w:rsidRPr="0069666A">
              <w:rPr>
                <w:rFonts w:eastAsia="標楷體"/>
                <w:sz w:val="23"/>
                <w:szCs w:val="23"/>
              </w:rPr>
              <w:t>程式設計之基本應用</w:t>
            </w:r>
            <w:r w:rsidRPr="0069666A">
              <w:rPr>
                <w:rFonts w:eastAsia="標楷體"/>
              </w:rPr>
              <w:t>。</w:t>
            </w:r>
          </w:p>
          <w:p w14:paraId="6EB0841A" w14:textId="77777777" w:rsidR="002C1183" w:rsidRPr="0069666A" w:rsidRDefault="002C1183" w:rsidP="002C1183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69666A">
              <w:rPr>
                <w:rFonts w:eastAsia="標楷體"/>
                <w:color w:val="auto"/>
                <w:sz w:val="23"/>
                <w:szCs w:val="23"/>
              </w:rPr>
              <w:t>資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>H-III-2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>資訊科技之使用原則</w:t>
            </w:r>
            <w:r w:rsidRPr="0069666A">
              <w:rPr>
                <w:rFonts w:eastAsia="標楷體"/>
                <w:color w:val="auto"/>
              </w:rPr>
              <w:t>。</w:t>
            </w:r>
            <w:r w:rsidRPr="0069666A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  <w:p w14:paraId="7957FE4E" w14:textId="77777777" w:rsidR="006D0909" w:rsidRPr="0069666A" w:rsidRDefault="002C1183" w:rsidP="002C1183">
            <w:pPr>
              <w:jc w:val="both"/>
              <w:rPr>
                <w:rFonts w:eastAsia="標楷體"/>
              </w:rPr>
            </w:pPr>
            <w:r w:rsidRPr="0069666A">
              <w:rPr>
                <w:rFonts w:eastAsia="標楷體"/>
                <w:sz w:val="23"/>
                <w:szCs w:val="23"/>
              </w:rPr>
              <w:t>資</w:t>
            </w:r>
            <w:r w:rsidRPr="0069666A">
              <w:rPr>
                <w:rFonts w:eastAsia="標楷體"/>
                <w:sz w:val="23"/>
                <w:szCs w:val="23"/>
              </w:rPr>
              <w:t>H-III-3</w:t>
            </w:r>
            <w:r w:rsidRPr="0069666A">
              <w:rPr>
                <w:rFonts w:eastAsia="標楷體"/>
                <w:sz w:val="23"/>
                <w:szCs w:val="23"/>
              </w:rPr>
              <w:t>資訊安全基本概念及相關議題</w:t>
            </w:r>
            <w:r w:rsidRPr="0069666A">
              <w:rPr>
                <w:rFonts w:eastAsia="標楷體"/>
              </w:rPr>
              <w:t>。</w:t>
            </w:r>
          </w:p>
          <w:p w14:paraId="6F15E698" w14:textId="794CB11F" w:rsidR="0072374A" w:rsidRPr="0069666A" w:rsidRDefault="00C0104F" w:rsidP="00C010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69666A">
              <w:rPr>
                <w:rFonts w:eastAsia="標楷體"/>
              </w:rPr>
              <w:t>視</w:t>
            </w:r>
            <w:r w:rsidRPr="0069666A">
              <w:rPr>
                <w:rFonts w:eastAsia="標楷體"/>
              </w:rPr>
              <w:t xml:space="preserve">E-Ⅲ-2 </w:t>
            </w:r>
            <w:r w:rsidRPr="0069666A">
              <w:rPr>
                <w:rFonts w:eastAsia="標楷體"/>
              </w:rPr>
              <w:t>多元的媒材技法與創作表現類型。</w:t>
            </w:r>
          </w:p>
          <w:p w14:paraId="6387E04C" w14:textId="027F7A22" w:rsidR="00C0104F" w:rsidRPr="0069666A" w:rsidRDefault="00C0104F" w:rsidP="002C1183">
            <w:pPr>
              <w:jc w:val="both"/>
              <w:rPr>
                <w:rFonts w:eastAsia="標楷體"/>
              </w:rPr>
            </w:pPr>
            <w:r w:rsidRPr="0069666A">
              <w:rPr>
                <w:rFonts w:eastAsia="標楷體"/>
              </w:rPr>
              <w:t>生</w:t>
            </w:r>
            <w:r w:rsidRPr="0069666A">
              <w:rPr>
                <w:rFonts w:eastAsia="標楷體"/>
              </w:rPr>
              <w:t>C-I-5</w:t>
            </w:r>
            <w:r w:rsidRPr="0069666A">
              <w:rPr>
                <w:rFonts w:eastAsia="標楷體"/>
              </w:rPr>
              <w:t>知識與方法的運用、組合與創新</w:t>
            </w:r>
            <w:r w:rsidR="001876C1">
              <w:rPr>
                <w:rFonts w:eastAsia="標楷體" w:hint="eastAsia"/>
              </w:rPr>
              <w:t>。</w:t>
            </w:r>
            <w:bookmarkStart w:id="0" w:name="_GoBack"/>
            <w:bookmarkEnd w:id="0"/>
          </w:p>
        </w:tc>
      </w:tr>
      <w:tr w:rsidR="006D0909" w14:paraId="43589661" w14:textId="77777777" w:rsidTr="008F039F">
        <w:trPr>
          <w:trHeight w:val="70"/>
        </w:trPr>
        <w:tc>
          <w:tcPr>
            <w:tcW w:w="635" w:type="dxa"/>
            <w:vMerge/>
            <w:vAlign w:val="center"/>
          </w:tcPr>
          <w:p w14:paraId="245C1BAE" w14:textId="77777777" w:rsidR="006D0909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6" w:type="dxa"/>
            <w:vAlign w:val="center"/>
          </w:tcPr>
          <w:p w14:paraId="7C9EB29B" w14:textId="77777777" w:rsidR="006D0909" w:rsidRDefault="007919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8363" w:type="dxa"/>
            <w:gridSpan w:val="5"/>
            <w:vAlign w:val="center"/>
          </w:tcPr>
          <w:p w14:paraId="27DC656A" w14:textId="77777777" w:rsidR="004117AF" w:rsidRPr="00F652FA" w:rsidRDefault="004117AF" w:rsidP="004117AF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  <w:b/>
              </w:rPr>
              <w:t>藝</w:t>
            </w:r>
            <w:r w:rsidRPr="00F652FA">
              <w:rPr>
                <w:rFonts w:eastAsia="標楷體"/>
                <w:b/>
              </w:rPr>
              <w:t>-E-B2</w:t>
            </w:r>
          </w:p>
          <w:p w14:paraId="4D2B6E8C" w14:textId="77777777" w:rsidR="004117AF" w:rsidRPr="00F652FA" w:rsidRDefault="004117AF" w:rsidP="004117AF">
            <w:pPr>
              <w:rPr>
                <w:rFonts w:eastAsia="標楷體"/>
              </w:rPr>
            </w:pPr>
            <w:r w:rsidRPr="00F652FA">
              <w:rPr>
                <w:rFonts w:eastAsia="標楷體"/>
              </w:rPr>
              <w:t>識讀科技資訊與媒體的特質及其與藝術的關係。</w:t>
            </w:r>
          </w:p>
          <w:p w14:paraId="163CBEF0" w14:textId="77777777" w:rsidR="004117AF" w:rsidRPr="00F652FA" w:rsidRDefault="004117AF" w:rsidP="004117AF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  <w:b/>
              </w:rPr>
              <w:t>綜</w:t>
            </w:r>
            <w:r w:rsidRPr="00F652FA">
              <w:rPr>
                <w:rFonts w:eastAsia="標楷體"/>
                <w:b/>
              </w:rPr>
              <w:t>-E-B2</w:t>
            </w:r>
          </w:p>
          <w:p w14:paraId="3375BB01" w14:textId="77777777" w:rsidR="004117AF" w:rsidRPr="00F652FA" w:rsidRDefault="004117AF" w:rsidP="004117A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652FA">
              <w:rPr>
                <w:rFonts w:eastAsia="標楷體"/>
              </w:rPr>
              <w:t>蒐集與應用資源，理解各類媒體內容的意義與影響，用以處理日常生活問題。</w:t>
            </w:r>
          </w:p>
          <w:p w14:paraId="4693E995" w14:textId="77777777" w:rsidR="004117AF" w:rsidRPr="00F652FA" w:rsidRDefault="004117AF" w:rsidP="004117AF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  <w:b/>
              </w:rPr>
              <w:t>自</w:t>
            </w:r>
            <w:r w:rsidRPr="00F652FA">
              <w:rPr>
                <w:rFonts w:eastAsia="標楷體"/>
                <w:b/>
              </w:rPr>
              <w:t>-E-B2</w:t>
            </w:r>
          </w:p>
          <w:p w14:paraId="3374D943" w14:textId="77777777" w:rsidR="004117AF" w:rsidRPr="00F652FA" w:rsidRDefault="004117AF" w:rsidP="004117A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652FA">
              <w:rPr>
                <w:rFonts w:eastAsia="標楷體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14:paraId="24BFBAE7" w14:textId="77777777" w:rsidR="004117AF" w:rsidRPr="00F652FA" w:rsidRDefault="004117AF" w:rsidP="004117AF">
            <w:pPr>
              <w:pStyle w:val="ad"/>
              <w:jc w:val="both"/>
              <w:outlineLvl w:val="9"/>
              <w:rPr>
                <w:b/>
                <w:szCs w:val="24"/>
              </w:rPr>
            </w:pPr>
            <w:r w:rsidRPr="00F652FA">
              <w:rPr>
                <w:b/>
                <w:szCs w:val="24"/>
              </w:rPr>
              <w:t>國</w:t>
            </w:r>
            <w:r w:rsidRPr="00F652FA">
              <w:rPr>
                <w:b/>
                <w:szCs w:val="24"/>
              </w:rPr>
              <w:t>-E-B2</w:t>
            </w:r>
          </w:p>
          <w:p w14:paraId="6A720868" w14:textId="77777777" w:rsidR="004117AF" w:rsidRPr="00F652FA" w:rsidRDefault="004117AF" w:rsidP="004117AF">
            <w:pPr>
              <w:rPr>
                <w:rFonts w:eastAsia="標楷體"/>
              </w:rPr>
            </w:pPr>
            <w:r w:rsidRPr="00F652FA">
              <w:rPr>
                <w:rFonts w:eastAsia="標楷體"/>
              </w:rPr>
              <w:t>理解網際網路和資訊科技對學習的重要性，藉以擴展語文學習的範疇，並培養審慎使用各類資訊的能力。</w:t>
            </w:r>
          </w:p>
          <w:p w14:paraId="33B96B7A" w14:textId="77777777" w:rsidR="004117AF" w:rsidRPr="00F652FA" w:rsidRDefault="004117AF" w:rsidP="004117AF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b/>
                <w:color w:val="auto"/>
                <w:kern w:val="3"/>
              </w:rPr>
            </w:pPr>
            <w:r w:rsidRPr="00F652FA">
              <w:rPr>
                <w:rFonts w:eastAsia="標楷體"/>
                <w:b/>
                <w:color w:val="auto"/>
                <w:kern w:val="3"/>
              </w:rPr>
              <w:t>英</w:t>
            </w:r>
            <w:r w:rsidRPr="00F652FA">
              <w:rPr>
                <w:rFonts w:eastAsia="標楷體"/>
                <w:b/>
                <w:color w:val="auto"/>
                <w:kern w:val="3"/>
              </w:rPr>
              <w:t>-E-B2</w:t>
            </w:r>
          </w:p>
          <w:p w14:paraId="6B5CFE29" w14:textId="77777777" w:rsidR="004117AF" w:rsidRPr="00F652FA" w:rsidRDefault="004117AF" w:rsidP="004117A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652FA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14:paraId="698F58BD" w14:textId="77777777" w:rsidR="004117AF" w:rsidRPr="00F652FA" w:rsidRDefault="004117AF" w:rsidP="004117AF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  <w:b/>
              </w:rPr>
              <w:t>數</w:t>
            </w:r>
            <w:r w:rsidRPr="00F652FA">
              <w:rPr>
                <w:rFonts w:eastAsia="標楷體"/>
                <w:b/>
              </w:rPr>
              <w:t>-E-A2</w:t>
            </w:r>
          </w:p>
          <w:p w14:paraId="3B4C2F97" w14:textId="77777777" w:rsidR="004117AF" w:rsidRPr="00F652FA" w:rsidRDefault="004117AF" w:rsidP="004117AF">
            <w:pPr>
              <w:rPr>
                <w:rFonts w:eastAsia="標楷體"/>
              </w:rPr>
            </w:pPr>
            <w:r w:rsidRPr="00F652FA">
              <w:rPr>
                <w:rFonts w:eastAsia="標楷體"/>
              </w:rPr>
              <w:t>具備基本的算術操作能力、並能指認基本的形體與相對關係，在日常生活情境中，用數學表述與解決問題。</w:t>
            </w:r>
          </w:p>
          <w:p w14:paraId="74CA8107" w14:textId="77777777" w:rsidR="004117AF" w:rsidRPr="00F652FA" w:rsidRDefault="004117AF" w:rsidP="004117AF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  <w:b/>
              </w:rPr>
              <w:t>數</w:t>
            </w:r>
            <w:r w:rsidRPr="00F652FA">
              <w:rPr>
                <w:rFonts w:eastAsia="標楷體"/>
                <w:b/>
              </w:rPr>
              <w:t>-E-A3</w:t>
            </w:r>
          </w:p>
          <w:p w14:paraId="17C4ED32" w14:textId="77777777" w:rsidR="004117AF" w:rsidRPr="00F652FA" w:rsidRDefault="004117AF" w:rsidP="004117A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652FA">
              <w:rPr>
                <w:rFonts w:eastAsia="標楷體"/>
              </w:rPr>
              <w:t>能觀察出日常生活問題和數學的關聯，並能嘗試與擬訂解決問題的計畫。在解決問題之後，能轉化數學解答於日常生活的應用。</w:t>
            </w:r>
          </w:p>
          <w:p w14:paraId="78CC502E" w14:textId="77777777" w:rsidR="004117AF" w:rsidRPr="00F652FA" w:rsidRDefault="004117AF" w:rsidP="004117AF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  <w:b/>
              </w:rPr>
              <w:t>健體</w:t>
            </w:r>
            <w:r w:rsidRPr="00F652FA">
              <w:rPr>
                <w:rFonts w:eastAsia="標楷體"/>
                <w:b/>
              </w:rPr>
              <w:t xml:space="preserve">-E-B2 </w:t>
            </w:r>
          </w:p>
          <w:p w14:paraId="512CFDAE" w14:textId="77777777" w:rsidR="004117AF" w:rsidRPr="00F652FA" w:rsidRDefault="004117AF" w:rsidP="004117A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652FA">
              <w:rPr>
                <w:rFonts w:eastAsia="標楷體"/>
              </w:rPr>
              <w:t>具備應用體育與健康相關科技及資訊的基本素養，並理解各類媒體刊載、報導有關體育與健康內容的意義與影響。</w:t>
            </w:r>
          </w:p>
          <w:p w14:paraId="460CD78C" w14:textId="77777777" w:rsidR="004117AF" w:rsidRPr="00F652FA" w:rsidRDefault="004117AF" w:rsidP="004117AF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  <w:b/>
              </w:rPr>
              <w:t>綜</w:t>
            </w:r>
            <w:r w:rsidRPr="00F652FA">
              <w:rPr>
                <w:rFonts w:eastAsia="標楷體"/>
                <w:b/>
              </w:rPr>
              <w:t>-E-B2</w:t>
            </w:r>
          </w:p>
          <w:p w14:paraId="75B5FFCE" w14:textId="77777777" w:rsidR="004117AF" w:rsidRPr="00F652FA" w:rsidRDefault="004117AF" w:rsidP="004117AF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</w:rPr>
              <w:t>蒐集與應用資源，理解各類媒體內容的意義與影響，用以處理日常生活問題。</w:t>
            </w:r>
          </w:p>
          <w:p w14:paraId="7FA1FD8F" w14:textId="77777777" w:rsidR="004117AF" w:rsidRPr="00F652FA" w:rsidRDefault="004117AF" w:rsidP="004117AF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F652FA">
              <w:rPr>
                <w:rFonts w:eastAsia="標楷體"/>
                <w:b/>
              </w:rPr>
              <w:t>社</w:t>
            </w:r>
            <w:r w:rsidRPr="00F652FA">
              <w:rPr>
                <w:rFonts w:eastAsia="標楷體"/>
                <w:b/>
              </w:rPr>
              <w:t>-E-B2</w:t>
            </w:r>
          </w:p>
          <w:p w14:paraId="2756ADDC" w14:textId="04894F10" w:rsidR="00C0104F" w:rsidRPr="0069666A" w:rsidRDefault="004117AF" w:rsidP="004117A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652FA">
              <w:rPr>
                <w:rFonts w:eastAsia="標楷體"/>
              </w:rPr>
              <w:t>認識與運用科技、資訊及媒體，並探究其與人類社會價值、信仰及態度的關</w:t>
            </w:r>
            <w:r w:rsidRPr="00F652FA">
              <w:rPr>
                <w:rFonts w:eastAsia="標楷體"/>
              </w:rPr>
              <w:lastRenderedPageBreak/>
              <w:t>聯。</w:t>
            </w:r>
          </w:p>
        </w:tc>
      </w:tr>
      <w:tr w:rsidR="00F97903" w14:paraId="3F675888" w14:textId="77777777" w:rsidTr="00D661F9">
        <w:trPr>
          <w:trHeight w:val="70"/>
        </w:trPr>
        <w:tc>
          <w:tcPr>
            <w:tcW w:w="1271" w:type="dxa"/>
            <w:gridSpan w:val="2"/>
            <w:vAlign w:val="center"/>
          </w:tcPr>
          <w:p w14:paraId="388DEFB0" w14:textId="77777777" w:rsidR="00F97903" w:rsidRPr="00F97903" w:rsidRDefault="00F97903">
            <w:pPr>
              <w:jc w:val="center"/>
              <w:rPr>
                <w:rFonts w:ascii="標楷體" w:eastAsia="標楷體" w:hAnsi="標楷體" w:cs="標楷體"/>
              </w:rPr>
            </w:pPr>
            <w:r w:rsidRPr="00F97903">
              <w:rPr>
                <w:rFonts w:ascii="標楷體" w:eastAsia="標楷體" w:hAnsi="標楷體" w:cs="標楷體" w:hint="eastAsia"/>
              </w:rPr>
              <w:lastRenderedPageBreak/>
              <w:t>學習目標</w:t>
            </w:r>
          </w:p>
        </w:tc>
        <w:tc>
          <w:tcPr>
            <w:tcW w:w="8363" w:type="dxa"/>
            <w:gridSpan w:val="5"/>
            <w:vAlign w:val="center"/>
          </w:tcPr>
          <w:p w14:paraId="5AD7540A" w14:textId="0B5A229A" w:rsidR="009C1D4E" w:rsidRPr="009C1D4E" w:rsidRDefault="009C1D4E" w:rsidP="009C1D4E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9C1D4E">
              <w:rPr>
                <w:rFonts w:eastAsia="標楷體"/>
              </w:rPr>
              <w:t>能理解</w:t>
            </w:r>
            <w:r w:rsidRPr="009C1D4E">
              <w:rPr>
                <w:rFonts w:eastAsia="標楷體"/>
              </w:rPr>
              <w:t>mBot</w:t>
            </w:r>
            <w:r w:rsidRPr="009C1D4E">
              <w:rPr>
                <w:rFonts w:eastAsia="標楷體"/>
              </w:rPr>
              <w:t>運作原理、應用</w:t>
            </w:r>
            <w:r w:rsidRPr="009C1D4E">
              <w:rPr>
                <w:rFonts w:eastAsia="標楷體"/>
              </w:rPr>
              <w:t>mBot</w:t>
            </w:r>
            <w:r w:rsidRPr="009C1D4E">
              <w:rPr>
                <w:rFonts w:eastAsia="標楷體" w:hint="eastAsia"/>
              </w:rPr>
              <w:t>設計歌跳舞、避開障物、循黑線、循白線、人工智慧、物聯網、</w:t>
            </w:r>
            <w:r w:rsidRPr="009C1D4E">
              <w:rPr>
                <w:rFonts w:eastAsia="標楷體"/>
              </w:rPr>
              <w:t>mBot</w:t>
            </w:r>
            <w:r w:rsidRPr="009C1D4E">
              <w:rPr>
                <w:rFonts w:eastAsia="標楷體" w:hint="eastAsia"/>
              </w:rPr>
              <w:t>競賽活動、機器深度學習與互動遊戲相關專題</w:t>
            </w:r>
            <w:r w:rsidRPr="009C1D4E">
              <w:rPr>
                <w:rFonts w:eastAsia="標楷體"/>
              </w:rPr>
              <w:t>之思維能力、分析問題、發展解題方法，並進行有效的決策，培養運算思維解析問題與問題解決能力</w:t>
            </w:r>
            <w:r w:rsidR="0069666A">
              <w:rPr>
                <w:rFonts w:eastAsia="標楷體" w:hint="eastAsia"/>
              </w:rPr>
              <w:t>。</w:t>
            </w:r>
          </w:p>
          <w:p w14:paraId="11BFD768" w14:textId="77777777" w:rsidR="009C1D4E" w:rsidRPr="009C1D4E" w:rsidRDefault="009C1D4E" w:rsidP="009C1D4E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9C1D4E">
              <w:rPr>
                <w:rFonts w:eastAsia="標楷體"/>
              </w:rPr>
              <w:t>能利用</w:t>
            </w:r>
            <w:r w:rsidRPr="009C1D4E">
              <w:rPr>
                <w:rFonts w:eastAsia="標楷體"/>
              </w:rPr>
              <w:t>mBot</w:t>
            </w:r>
            <w:r w:rsidRPr="009C1D4E">
              <w:rPr>
                <w:rFonts w:eastAsia="標楷體"/>
              </w:rPr>
              <w:t>表達想法並與他人溝通互動。</w:t>
            </w:r>
          </w:p>
          <w:p w14:paraId="07B7671C" w14:textId="77777777" w:rsidR="009C1D4E" w:rsidRPr="009C1D4E" w:rsidRDefault="009C1D4E" w:rsidP="009C1D4E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9C1D4E">
              <w:rPr>
                <w:rFonts w:eastAsia="標楷體"/>
              </w:rPr>
              <w:t>能將</w:t>
            </w:r>
            <w:r w:rsidRPr="009C1D4E">
              <w:rPr>
                <w:rFonts w:eastAsia="標楷體"/>
              </w:rPr>
              <w:t>mBot</w:t>
            </w:r>
            <w:r w:rsidRPr="009C1D4E">
              <w:rPr>
                <w:rFonts w:eastAsia="標楷體"/>
              </w:rPr>
              <w:t>應用在生活中問題解決，培養科技知識與產品使用的技能。</w:t>
            </w:r>
          </w:p>
          <w:p w14:paraId="21FB44BC" w14:textId="77777777" w:rsidR="009C1D4E" w:rsidRPr="009C1D4E" w:rsidRDefault="009C1D4E" w:rsidP="009C1D4E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9C1D4E">
              <w:rPr>
                <w:rFonts w:eastAsia="標楷體"/>
              </w:rPr>
              <w:t>能夠習得科技的基本知識與技能並培養正確的觀念、態度及工作習慣，養成資訊社會應有的態度與責任。</w:t>
            </w:r>
          </w:p>
          <w:p w14:paraId="6192D86E" w14:textId="77777777" w:rsidR="009C1D4E" w:rsidRPr="009C1D4E" w:rsidRDefault="009C1D4E" w:rsidP="009C1D4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</w:rPr>
            </w:pPr>
            <w:r w:rsidRPr="009C1D4E">
              <w:rPr>
                <w:rFonts w:eastAsia="標楷體"/>
              </w:rPr>
              <w:t>能夠善用科技知能以進行創造、設計、批判、邏輯、運算等思考。</w:t>
            </w:r>
            <w:r w:rsidRPr="009C1D4E">
              <w:rPr>
                <w:rFonts w:eastAsia="標楷體"/>
              </w:rPr>
              <w:t xml:space="preserve"> </w:t>
            </w:r>
          </w:p>
          <w:p w14:paraId="4DF4B241" w14:textId="55CE2CA0" w:rsidR="00F97903" w:rsidRPr="000C3516" w:rsidRDefault="009C1D4E" w:rsidP="009C1D4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FF0000"/>
              </w:rPr>
            </w:pPr>
            <w:r w:rsidRPr="009C1D4E">
              <w:rPr>
                <w:rFonts w:eastAsia="標楷體"/>
              </w:rPr>
              <w:t>能夠整合理論與實務以解決問題，預備生活與職涯知能。</w:t>
            </w:r>
          </w:p>
        </w:tc>
      </w:tr>
      <w:tr w:rsidR="006D0909" w14:paraId="30FC67EC" w14:textId="77777777" w:rsidTr="008F039F">
        <w:tc>
          <w:tcPr>
            <w:tcW w:w="1271" w:type="dxa"/>
            <w:gridSpan w:val="2"/>
            <w:vAlign w:val="center"/>
          </w:tcPr>
          <w:p w14:paraId="7ABC28FA" w14:textId="77777777" w:rsidR="006D0909" w:rsidRPr="00F97903" w:rsidRDefault="002304E4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316866302"/>
              </w:sdtPr>
              <w:sdtEndPr/>
              <w:sdtContent>
                <w:r w:rsidR="0079192B" w:rsidRPr="00F97903">
                  <w:rPr>
                    <w:rFonts w:ascii="標楷體" w:eastAsia="標楷體" w:hAnsi="標楷體" w:cs="Arial Unicode MS"/>
                  </w:rPr>
                  <w:t>評量方式</w:t>
                </w:r>
              </w:sdtContent>
            </w:sdt>
          </w:p>
        </w:tc>
        <w:tc>
          <w:tcPr>
            <w:tcW w:w="8363" w:type="dxa"/>
            <w:gridSpan w:val="5"/>
            <w:vAlign w:val="center"/>
          </w:tcPr>
          <w:p w14:paraId="1F7CFB47" w14:textId="2AEA79ED" w:rsidR="006D0909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上機實作評量</w:t>
            </w:r>
            <w:r w:rsidR="00CC6D8C">
              <w:rPr>
                <w:rFonts w:ascii="標楷體" w:eastAsia="標楷體" w:hAnsi="標楷體" w:cs="標楷體" w:hint="eastAsia"/>
              </w:rPr>
              <w:t>。</w:t>
            </w:r>
          </w:p>
          <w:p w14:paraId="21588D9F" w14:textId="31F5E265" w:rsidR="002C1183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範例實作評量</w:t>
            </w:r>
            <w:r w:rsidR="00CC6D8C">
              <w:rPr>
                <w:rFonts w:ascii="標楷體" w:eastAsia="標楷體" w:hAnsi="標楷體" w:cs="標楷體" w:hint="eastAsia"/>
              </w:rPr>
              <w:t>。</w:t>
            </w:r>
          </w:p>
          <w:p w14:paraId="7D1DA3EB" w14:textId="2EE16F10" w:rsidR="002C1183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課後練習</w:t>
            </w:r>
            <w:r w:rsidR="00CC6D8C">
              <w:rPr>
                <w:rFonts w:ascii="標楷體" w:eastAsia="標楷體" w:hAnsi="標楷體" w:cs="標楷體" w:hint="eastAsia"/>
              </w:rPr>
              <w:t>。</w:t>
            </w:r>
          </w:p>
          <w:p w14:paraId="3CB406AB" w14:textId="7C35EF0D" w:rsidR="002C1183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口頭報告展演</w:t>
            </w:r>
            <w:r w:rsidR="00CC6D8C">
              <w:rPr>
                <w:rFonts w:ascii="標楷體" w:eastAsia="標楷體" w:hAnsi="標楷體" w:cs="標楷體" w:hint="eastAsia"/>
              </w:rPr>
              <w:t>。</w:t>
            </w:r>
          </w:p>
          <w:p w14:paraId="18C0A165" w14:textId="2C2E5238" w:rsidR="00F97903" w:rsidRDefault="002C1183" w:rsidP="002C118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學習歷程檔案評量</w:t>
            </w:r>
            <w:r w:rsidR="00CC6D8C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8358D" w14:paraId="6CC360A1" w14:textId="77777777" w:rsidTr="00B7590C">
        <w:trPr>
          <w:trHeight w:val="96"/>
        </w:trPr>
        <w:tc>
          <w:tcPr>
            <w:tcW w:w="1271" w:type="dxa"/>
            <w:gridSpan w:val="2"/>
            <w:vAlign w:val="center"/>
          </w:tcPr>
          <w:p w14:paraId="5E2BA678" w14:textId="77777777" w:rsidR="0058358D" w:rsidRDefault="0058358D" w:rsidP="0058358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週次</w:t>
            </w:r>
          </w:p>
          <w:p w14:paraId="4B9E2C59" w14:textId="77777777" w:rsidR="0058358D" w:rsidRDefault="0058358D" w:rsidP="0058358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0E183B9C" w14:textId="77777777" w:rsidR="0058358D" w:rsidRDefault="0058358D" w:rsidP="0058358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2977" w:type="dxa"/>
            <w:vAlign w:val="center"/>
          </w:tcPr>
          <w:p w14:paraId="52B38B04" w14:textId="77777777" w:rsidR="0058358D" w:rsidRPr="00456000" w:rsidRDefault="0058358D" w:rsidP="0058358D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126" w:type="dxa"/>
            <w:gridSpan w:val="2"/>
            <w:vAlign w:val="center"/>
          </w:tcPr>
          <w:p w14:paraId="4CE8ECE6" w14:textId="77777777" w:rsidR="0058358D" w:rsidRPr="001F1BA1" w:rsidRDefault="004D2583" w:rsidP="0058358D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F1BA1">
              <w:rPr>
                <w:rFonts w:ascii="標楷體" w:eastAsia="標楷體" w:hAnsi="標楷體" w:cs="標楷體"/>
                <w:szCs w:val="28"/>
              </w:rPr>
              <w:t>任務</w:t>
            </w:r>
            <w:r w:rsidR="0058358D" w:rsidRPr="001F1BA1">
              <w:rPr>
                <w:rFonts w:ascii="標楷體" w:eastAsia="標楷體" w:hAnsi="標楷體" w:cs="標楷體"/>
                <w:szCs w:val="28"/>
              </w:rPr>
              <w:t>表現</w:t>
            </w:r>
          </w:p>
        </w:tc>
        <w:tc>
          <w:tcPr>
            <w:tcW w:w="1701" w:type="dxa"/>
            <w:vAlign w:val="center"/>
          </w:tcPr>
          <w:p w14:paraId="1ED5023B" w14:textId="77777777" w:rsidR="0058358D" w:rsidRPr="001F1BA1" w:rsidRDefault="0058358D" w:rsidP="0058358D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F1BA1">
              <w:rPr>
                <w:rFonts w:ascii="標楷體" w:eastAsia="標楷體" w:hAnsi="標楷體" w:cs="標楷體"/>
                <w:szCs w:val="28"/>
              </w:rPr>
              <w:t>學習評量</w:t>
            </w:r>
          </w:p>
        </w:tc>
      </w:tr>
      <w:tr w:rsidR="00B7590C" w14:paraId="41E801D8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11DAE9AC" w14:textId="4D9A21D6" w:rsidR="00B7590C" w:rsidRDefault="00B7590C" w:rsidP="00B7590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9" w:type="dxa"/>
          </w:tcPr>
          <w:p w14:paraId="1643264E" w14:textId="3A6FA6BA" w:rsidR="00B7590C" w:rsidRPr="00A53799" w:rsidRDefault="00ED0D4D" w:rsidP="00B7590C">
            <w:pPr>
              <w:jc w:val="both"/>
              <w:rPr>
                <w:rFonts w:ascii="標楷體" w:eastAsia="標楷體" w:hAnsi="標楷體" w:cs="標楷體"/>
              </w:rPr>
            </w:pPr>
            <w:r w:rsidRPr="00A53799">
              <w:rPr>
                <w:rFonts w:eastAsia="標楷體" w:hint="eastAsia"/>
              </w:rPr>
              <w:t>一、</w:t>
            </w:r>
            <w:r w:rsidR="00B7590C" w:rsidRPr="00A53799">
              <w:rPr>
                <w:rFonts w:eastAsia="標楷體"/>
              </w:rPr>
              <w:t>認識</w:t>
            </w:r>
            <w:r w:rsidR="00B7590C" w:rsidRPr="00A53799">
              <w:rPr>
                <w:rFonts w:eastAsia="標楷體"/>
              </w:rPr>
              <w:t xml:space="preserve"> mBot </w:t>
            </w:r>
          </w:p>
        </w:tc>
        <w:tc>
          <w:tcPr>
            <w:tcW w:w="2977" w:type="dxa"/>
          </w:tcPr>
          <w:p w14:paraId="5A4776F2" w14:textId="77777777" w:rsidR="00B7590C" w:rsidRPr="00EF1B61" w:rsidRDefault="00B7590C" w:rsidP="00B7590C">
            <w:pPr>
              <w:pStyle w:val="a8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簡介。</w:t>
            </w:r>
          </w:p>
          <w:p w14:paraId="02AB0606" w14:textId="77777777" w:rsidR="00B7590C" w:rsidRPr="00EF1B61" w:rsidRDefault="00B7590C" w:rsidP="00B7590C">
            <w:pPr>
              <w:pStyle w:val="a8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mBlock5 </w:t>
            </w:r>
            <w:r w:rsidRPr="00EF1B61">
              <w:rPr>
                <w:rFonts w:eastAsia="標楷體"/>
              </w:rPr>
              <w:t>程式下載與安裝。</w:t>
            </w:r>
          </w:p>
          <w:p w14:paraId="7612BB11" w14:textId="77777777" w:rsidR="00B7590C" w:rsidRPr="00EF1B61" w:rsidRDefault="00B7590C" w:rsidP="00B7590C">
            <w:pPr>
              <w:pStyle w:val="a8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電腦連接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479F5F6F" w14:textId="77777777" w:rsidR="00B7590C" w:rsidRPr="00EF1B61" w:rsidRDefault="00B7590C" w:rsidP="00B7590C">
            <w:pPr>
              <w:pStyle w:val="a8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哈囉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：在線與上傳模式。</w:t>
            </w:r>
          </w:p>
          <w:p w14:paraId="481CF13A" w14:textId="77777777" w:rsidR="00B7590C" w:rsidRPr="00EF1B61" w:rsidRDefault="00B7590C" w:rsidP="00B7590C">
            <w:pPr>
              <w:pStyle w:val="a8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更新韌體恢復原廠預設程式。</w:t>
            </w:r>
            <w:r w:rsidRPr="00EF1B61">
              <w:rPr>
                <w:rFonts w:eastAsia="標楷體"/>
              </w:rPr>
              <w:t xml:space="preserve"> </w:t>
            </w:r>
          </w:p>
          <w:p w14:paraId="6F961271" w14:textId="77777777" w:rsidR="00B7590C" w:rsidRDefault="00B7590C" w:rsidP="00B7590C">
            <w:pPr>
              <w:pStyle w:val="a8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手機遙控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。</w:t>
            </w:r>
          </w:p>
          <w:p w14:paraId="2921485E" w14:textId="426674A7" w:rsidR="00B7590C" w:rsidRPr="00B7590C" w:rsidRDefault="00B7590C" w:rsidP="00B7590C">
            <w:pPr>
              <w:pStyle w:val="a8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B7590C">
              <w:rPr>
                <w:rFonts w:eastAsia="標楷體"/>
              </w:rPr>
              <w:t>紅外線遙控器遙控</w:t>
            </w:r>
            <w:r w:rsidRPr="00B7590C">
              <w:rPr>
                <w:rFonts w:eastAsia="標楷體"/>
              </w:rPr>
              <w:t>mBot</w:t>
            </w:r>
            <w:r w:rsidRPr="00B7590C">
              <w:rPr>
                <w:rFonts w:eastAsia="標楷體"/>
              </w:rPr>
              <w:t>。</w:t>
            </w:r>
            <w:r w:rsidRPr="00B7590C">
              <w:rPr>
                <w:rFonts w:eastAsia="標楷體"/>
              </w:rPr>
              <w:t xml:space="preserve">  </w:t>
            </w:r>
          </w:p>
        </w:tc>
        <w:tc>
          <w:tcPr>
            <w:tcW w:w="2126" w:type="dxa"/>
            <w:gridSpan w:val="2"/>
          </w:tcPr>
          <w:p w14:paraId="340AFCDC" w14:textId="77777777" w:rsidR="00B7590C" w:rsidRPr="00EF1B61" w:rsidRDefault="00B7590C" w:rsidP="00B7590C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組成元件。</w:t>
            </w:r>
          </w:p>
          <w:p w14:paraId="24935A2B" w14:textId="77777777" w:rsidR="00B7590C" w:rsidRPr="00EF1B61" w:rsidRDefault="00B7590C" w:rsidP="00B7590C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能夠下載並安裝</w:t>
            </w:r>
            <w:r w:rsidRPr="00EF1B61">
              <w:rPr>
                <w:rFonts w:eastAsia="標楷體"/>
              </w:rPr>
              <w:t xml:space="preserve">mBlock5 </w:t>
            </w:r>
            <w:r w:rsidRPr="00EF1B61">
              <w:rPr>
                <w:rFonts w:eastAsia="標楷體"/>
              </w:rPr>
              <w:t>程式。</w:t>
            </w:r>
          </w:p>
          <w:p w14:paraId="43F6D9B8" w14:textId="77777777" w:rsidR="00B7590C" w:rsidRPr="00EF1B61" w:rsidRDefault="00B7590C" w:rsidP="00B7590C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能夠以電腦連接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。</w:t>
            </w:r>
          </w:p>
          <w:p w14:paraId="700B473A" w14:textId="77777777" w:rsidR="00B7590C" w:rsidRPr="00EF1B61" w:rsidRDefault="00B7590C" w:rsidP="00B7590C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能夠以即時或上傳模式設計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程式。</w:t>
            </w:r>
          </w:p>
          <w:p w14:paraId="7BB85EAC" w14:textId="77777777" w:rsidR="00B7590C" w:rsidRPr="00EF1B61" w:rsidRDefault="00B7590C" w:rsidP="00B7590C">
            <w:pPr>
              <w:pStyle w:val="a8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能夠更新韌體恢復原廠預設程式。</w:t>
            </w:r>
            <w:r w:rsidRPr="00EF1B61">
              <w:rPr>
                <w:rFonts w:eastAsia="標楷體"/>
              </w:rPr>
              <w:t xml:space="preserve"> </w:t>
            </w:r>
          </w:p>
          <w:p w14:paraId="7CE2034E" w14:textId="6B14EE2F" w:rsidR="00B7590C" w:rsidRPr="00B7590C" w:rsidRDefault="00B7590C" w:rsidP="00B7590C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能夠以手機或紅外線遙器遙控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。</w:t>
            </w:r>
          </w:p>
        </w:tc>
        <w:tc>
          <w:tcPr>
            <w:tcW w:w="1701" w:type="dxa"/>
          </w:tcPr>
          <w:p w14:paraId="717C9FFE" w14:textId="575C7D9E" w:rsidR="00B7590C" w:rsidRPr="00EF1B61" w:rsidRDefault="00B7590C" w:rsidP="00B7590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  <w:r w:rsidR="005F6391">
              <w:rPr>
                <w:rFonts w:eastAsia="標楷體" w:hint="eastAsia"/>
              </w:rPr>
              <w:t>:</w:t>
            </w:r>
            <w:r w:rsidR="005F6391">
              <w:rPr>
                <w:rFonts w:eastAsia="標楷體"/>
              </w:rPr>
              <w:t xml:space="preserve"> </w:t>
            </w:r>
            <w:r w:rsidR="005F6391" w:rsidRPr="00B7590C">
              <w:rPr>
                <w:rFonts w:eastAsia="標楷體"/>
              </w:rPr>
              <w:t>紅外線遙控器遙控</w:t>
            </w:r>
            <w:r w:rsidR="005F6391" w:rsidRPr="00B7590C">
              <w:rPr>
                <w:rFonts w:eastAsia="標楷體"/>
              </w:rPr>
              <w:t>mBot</w:t>
            </w:r>
            <w:r w:rsidR="005F6391">
              <w:rPr>
                <w:rFonts w:eastAsia="標楷體" w:hint="eastAsia"/>
              </w:rPr>
              <w:t>。</w:t>
            </w:r>
          </w:p>
          <w:p w14:paraId="5512C59D" w14:textId="77777777" w:rsidR="00B7590C" w:rsidRPr="00EF1B61" w:rsidRDefault="00B7590C" w:rsidP="00B7590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05A5BA48" w14:textId="2D2D67FF" w:rsidR="00B7590C" w:rsidRDefault="00B7590C" w:rsidP="005F6391">
            <w:pPr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FA3D33" w14:paraId="5A02CCBD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7C9BA351" w14:textId="2D10DA45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9" w:type="dxa"/>
            <w:vMerge w:val="restart"/>
          </w:tcPr>
          <w:p w14:paraId="79D5512F" w14:textId="63690FA5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A53799">
              <w:rPr>
                <w:rFonts w:ascii="標楷體" w:eastAsia="標楷體" w:hAnsi="標楷體" w:cs="標楷體" w:hint="eastAsia"/>
              </w:rPr>
              <w:t>二、</w:t>
            </w:r>
            <w:r w:rsidRPr="00A53799">
              <w:rPr>
                <w:rFonts w:eastAsia="標楷體"/>
              </w:rPr>
              <w:t>馬達與蜂嗚器</w:t>
            </w:r>
            <w:r w:rsidRPr="00A53799">
              <w:rPr>
                <w:rFonts w:eastAsia="標楷體"/>
              </w:rPr>
              <w:t>:</w:t>
            </w:r>
            <w:r w:rsidRPr="00A53799">
              <w:rPr>
                <w:rFonts w:eastAsia="標楷體"/>
              </w:rPr>
              <w:t>唱歌跳舞</w:t>
            </w:r>
            <w:r w:rsidRPr="00A53799">
              <w:rPr>
                <w:rFonts w:eastAsia="標楷體"/>
              </w:rPr>
              <w:t>mBot</w:t>
            </w:r>
          </w:p>
        </w:tc>
        <w:tc>
          <w:tcPr>
            <w:tcW w:w="2977" w:type="dxa"/>
            <w:vMerge w:val="restart"/>
          </w:tcPr>
          <w:p w14:paraId="31EE1B16" w14:textId="2BFE520E" w:rsidR="00FA3D33" w:rsidRPr="00EF1B61" w:rsidRDefault="00CC6D8C" w:rsidP="00FA3D33">
            <w:pPr>
              <w:pStyle w:val="a8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A53799">
              <w:rPr>
                <w:rFonts w:eastAsia="標楷體"/>
              </w:rPr>
              <w:t>唱歌跳舞</w:t>
            </w:r>
            <w:r w:rsidRPr="00A53799">
              <w:rPr>
                <w:rFonts w:eastAsia="標楷體"/>
              </w:rPr>
              <w:t>mBot</w:t>
            </w:r>
            <w:r w:rsidR="00FA3D33" w:rsidRPr="00EF1B61">
              <w:rPr>
                <w:rFonts w:eastAsia="標楷體"/>
              </w:rPr>
              <w:t>元件規畫。</w:t>
            </w:r>
            <w:r w:rsidR="00FA3D33" w:rsidRPr="00EF1B61">
              <w:rPr>
                <w:rFonts w:eastAsia="標楷體"/>
              </w:rPr>
              <w:t xml:space="preserve"> </w:t>
            </w:r>
          </w:p>
          <w:p w14:paraId="1691D969" w14:textId="77777777" w:rsidR="00FA3D33" w:rsidRPr="00EF1B61" w:rsidRDefault="00FA3D33" w:rsidP="00FA3D33">
            <w:pPr>
              <w:pStyle w:val="a8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馬達。</w:t>
            </w:r>
            <w:r w:rsidRPr="00EF1B61">
              <w:rPr>
                <w:rFonts w:eastAsia="標楷體"/>
              </w:rPr>
              <w:t xml:space="preserve"> </w:t>
            </w:r>
          </w:p>
          <w:p w14:paraId="744E5062" w14:textId="77777777" w:rsidR="00FA3D33" w:rsidRPr="00EF1B61" w:rsidRDefault="00FA3D33" w:rsidP="00FA3D33">
            <w:pPr>
              <w:pStyle w:val="a8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按鈕與鋒鳴器。</w:t>
            </w:r>
            <w:r w:rsidRPr="00EF1B61">
              <w:rPr>
                <w:rFonts w:eastAsia="標楷體"/>
              </w:rPr>
              <w:t xml:space="preserve">  </w:t>
            </w:r>
          </w:p>
          <w:p w14:paraId="7B6EA520" w14:textId="77777777" w:rsidR="00FA3D33" w:rsidRPr="00EF1B61" w:rsidRDefault="00FA3D33" w:rsidP="00FA3D33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</w:t>
            </w:r>
            <w:r w:rsidRPr="00EF1B61">
              <w:rPr>
                <w:rFonts w:eastAsia="標楷體"/>
              </w:rPr>
              <w:t>馬達運轉跳舞。</w:t>
            </w:r>
            <w:r w:rsidRPr="00EF1B61">
              <w:rPr>
                <w:rFonts w:eastAsia="標楷體"/>
              </w:rPr>
              <w:t xml:space="preserve"> </w:t>
            </w:r>
          </w:p>
          <w:p w14:paraId="5EC1C19F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r w:rsidRPr="00EF1B61">
              <w:rPr>
                <w:rFonts w:eastAsia="標楷體"/>
              </w:rPr>
              <w:t>蜂嗚器播放耶誕鈴聲。</w:t>
            </w:r>
            <w:r w:rsidRPr="00EF1B61">
              <w:rPr>
                <w:rFonts w:eastAsia="標楷體"/>
              </w:rPr>
              <w:t xml:space="preserve"> </w:t>
            </w:r>
          </w:p>
          <w:p w14:paraId="07987489" w14:textId="4A2DDA7C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離線唱歌跳舞。</w:t>
            </w:r>
          </w:p>
        </w:tc>
        <w:tc>
          <w:tcPr>
            <w:tcW w:w="2126" w:type="dxa"/>
            <w:gridSpan w:val="2"/>
            <w:vMerge w:val="restart"/>
          </w:tcPr>
          <w:p w14:paraId="559406E9" w14:textId="77777777" w:rsidR="00FA3D33" w:rsidRPr="00EF1B61" w:rsidRDefault="00FA3D33" w:rsidP="00FA3D33">
            <w:pPr>
              <w:pStyle w:val="a8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能夠規畫唱歌跳舞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元件。</w:t>
            </w:r>
            <w:r w:rsidRPr="00EF1B61">
              <w:rPr>
                <w:rFonts w:eastAsia="標楷體"/>
              </w:rPr>
              <w:t xml:space="preserve"> </w:t>
            </w:r>
          </w:p>
          <w:p w14:paraId="2AD9F75B" w14:textId="77777777" w:rsidR="00FA3D33" w:rsidRPr="00EF1B61" w:rsidRDefault="00FA3D33" w:rsidP="00FA3D33">
            <w:pPr>
              <w:pStyle w:val="a8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馬達原理。</w:t>
            </w:r>
            <w:r w:rsidRPr="00EF1B61">
              <w:rPr>
                <w:rFonts w:eastAsia="標楷體"/>
              </w:rPr>
              <w:t xml:space="preserve"> </w:t>
            </w:r>
          </w:p>
          <w:p w14:paraId="06F32851" w14:textId="77777777" w:rsidR="00FA3D33" w:rsidRPr="00EF1B61" w:rsidRDefault="00FA3D33" w:rsidP="00FA3D33">
            <w:pPr>
              <w:pStyle w:val="a8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按鈕與鋒鳴器原理。</w:t>
            </w:r>
            <w:r w:rsidRPr="00EF1B61">
              <w:rPr>
                <w:rFonts w:eastAsia="標楷體"/>
              </w:rPr>
              <w:t xml:space="preserve">  </w:t>
            </w:r>
          </w:p>
          <w:p w14:paraId="395E5F21" w14:textId="77777777" w:rsidR="00FA3D33" w:rsidRPr="00EF1B61" w:rsidRDefault="00FA3D33" w:rsidP="00FA3D33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的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馬達運轉跳舞。</w:t>
            </w:r>
          </w:p>
          <w:p w14:paraId="74743533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能夠設計以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蜂嗚器播放耶誕鈴聲。</w:t>
            </w:r>
          </w:p>
          <w:p w14:paraId="7EBB5401" w14:textId="2929D8EB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lastRenderedPageBreak/>
              <w:t>6.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離線唱歌跳舞。</w:t>
            </w:r>
          </w:p>
        </w:tc>
        <w:tc>
          <w:tcPr>
            <w:tcW w:w="1701" w:type="dxa"/>
            <w:vMerge w:val="restart"/>
          </w:tcPr>
          <w:p w14:paraId="22D8C754" w14:textId="14B79BBE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1.</w:t>
            </w:r>
            <w:r w:rsidRPr="00EF1B61">
              <w:rPr>
                <w:rFonts w:eastAsia="標楷體"/>
              </w:rPr>
              <w:t>範例實作</w:t>
            </w:r>
            <w:r w:rsidR="005F6391">
              <w:rPr>
                <w:rFonts w:eastAsia="標楷體" w:hint="eastAsia"/>
              </w:rPr>
              <w:t>:</w:t>
            </w:r>
            <w:r w:rsidR="005F6391">
              <w:rPr>
                <w:rFonts w:eastAsia="標楷體"/>
              </w:rPr>
              <w:t xml:space="preserve"> </w:t>
            </w:r>
            <w:r w:rsidR="005F6391" w:rsidRPr="00A53799">
              <w:rPr>
                <w:rFonts w:eastAsia="標楷體"/>
              </w:rPr>
              <w:t>唱歌跳舞</w:t>
            </w:r>
            <w:r w:rsidR="005F6391" w:rsidRPr="00A53799">
              <w:rPr>
                <w:rFonts w:eastAsia="標楷體"/>
              </w:rPr>
              <w:t>mBot</w:t>
            </w:r>
            <w:r w:rsidR="005F6391">
              <w:rPr>
                <w:rFonts w:eastAsia="標楷體" w:hint="eastAsia"/>
              </w:rPr>
              <w:t>。</w:t>
            </w:r>
          </w:p>
          <w:p w14:paraId="7163B37C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18E99150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739298F4" w14:textId="537867E1" w:rsidR="00FA3D33" w:rsidRDefault="00200266" w:rsidP="00200266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FA3D33" w14:paraId="7A1D7046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3875517E" w14:textId="7A926680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9" w:type="dxa"/>
            <w:vMerge/>
          </w:tcPr>
          <w:p w14:paraId="07C418A8" w14:textId="77777777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08F29C42" w14:textId="77777777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26" w:type="dxa"/>
            <w:gridSpan w:val="2"/>
            <w:vMerge/>
          </w:tcPr>
          <w:p w14:paraId="5E613E6E" w14:textId="77777777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/>
          </w:tcPr>
          <w:p w14:paraId="53A4F37A" w14:textId="77777777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A3D33" w14:paraId="7FC4C34A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56692F48" w14:textId="5D7329BE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9" w:type="dxa"/>
            <w:vMerge w:val="restart"/>
          </w:tcPr>
          <w:p w14:paraId="1C47AEC1" w14:textId="46FFA601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A53799">
              <w:rPr>
                <w:rFonts w:ascii="標楷體" w:eastAsia="標楷體" w:hAnsi="標楷體" w:cs="標楷體" w:hint="eastAsia"/>
              </w:rPr>
              <w:t>三、</w:t>
            </w:r>
            <w:r w:rsidR="00CC6D8C" w:rsidRPr="00EF1B61">
              <w:rPr>
                <w:rFonts w:eastAsia="標楷體"/>
              </w:rPr>
              <w:t>超音波感測器</w:t>
            </w:r>
            <w:r w:rsidR="00CC6D8C" w:rsidRPr="00EF1B61">
              <w:rPr>
                <w:rFonts w:eastAsia="標楷體"/>
              </w:rPr>
              <w:t xml:space="preserve">:mBot </w:t>
            </w:r>
            <w:r w:rsidR="00CC6D8C" w:rsidRPr="00EF1B61">
              <w:rPr>
                <w:rFonts w:eastAsia="標楷體"/>
              </w:rPr>
              <w:t>避開障礙物</w:t>
            </w:r>
          </w:p>
        </w:tc>
        <w:tc>
          <w:tcPr>
            <w:tcW w:w="2977" w:type="dxa"/>
            <w:vMerge w:val="restart"/>
          </w:tcPr>
          <w:p w14:paraId="7F08DF70" w14:textId="589057A5" w:rsidR="00FA3D33" w:rsidRPr="00EF1B61" w:rsidRDefault="00FA3D33" w:rsidP="00FA3D33">
            <w:pPr>
              <w:pStyle w:val="a8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避開障礙物元件規畫。</w:t>
            </w:r>
            <w:r w:rsidRPr="00EF1B61">
              <w:rPr>
                <w:rFonts w:eastAsia="標楷體"/>
              </w:rPr>
              <w:t xml:space="preserve"> </w:t>
            </w:r>
          </w:p>
          <w:p w14:paraId="1270DB07" w14:textId="77777777" w:rsidR="00FA3D33" w:rsidRPr="00EF1B61" w:rsidRDefault="00FA3D33" w:rsidP="00FA3D33">
            <w:pPr>
              <w:pStyle w:val="a8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超音波感測器。</w:t>
            </w:r>
            <w:r w:rsidRPr="00EF1B61">
              <w:rPr>
                <w:rFonts w:eastAsia="標楷體"/>
              </w:rPr>
              <w:t xml:space="preserve">  </w:t>
            </w:r>
          </w:p>
          <w:p w14:paraId="0E8F6174" w14:textId="77777777" w:rsidR="00FA3D33" w:rsidRPr="00EF1B61" w:rsidRDefault="00FA3D33" w:rsidP="00FA3D33">
            <w:pPr>
              <w:pStyle w:val="a8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RGB LED</w:t>
            </w:r>
            <w:r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14:paraId="2D9A64AD" w14:textId="77777777" w:rsidR="00FA3D33" w:rsidRPr="00EF1B61" w:rsidRDefault="00FA3D33" w:rsidP="00FA3D33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</w:t>
            </w:r>
            <w:r w:rsidRPr="00EF1B61">
              <w:rPr>
                <w:rFonts w:eastAsia="標楷體"/>
              </w:rPr>
              <w:t>避開障礙物。</w:t>
            </w:r>
          </w:p>
          <w:p w14:paraId="171509E8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r w:rsidRPr="00EF1B61">
              <w:rPr>
                <w:rFonts w:eastAsia="標楷體"/>
              </w:rPr>
              <w:t>播放警示聲與警示燈。</w:t>
            </w:r>
            <w:r w:rsidRPr="00EF1B61">
              <w:rPr>
                <w:rFonts w:eastAsia="標楷體"/>
              </w:rPr>
              <w:t xml:space="preserve">  </w:t>
            </w:r>
          </w:p>
          <w:p w14:paraId="0507F48A" w14:textId="1D29C095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離線避開障礙物。</w:t>
            </w:r>
          </w:p>
        </w:tc>
        <w:tc>
          <w:tcPr>
            <w:tcW w:w="2126" w:type="dxa"/>
            <w:gridSpan w:val="2"/>
            <w:vMerge w:val="restart"/>
          </w:tcPr>
          <w:p w14:paraId="4C9002CF" w14:textId="77777777" w:rsidR="00FA3D33" w:rsidRPr="00EF1B61" w:rsidRDefault="00FA3D33" w:rsidP="00FA3D33">
            <w:pPr>
              <w:pStyle w:val="a8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避開障礙物相關元件。</w:t>
            </w:r>
            <w:r w:rsidRPr="00EF1B61">
              <w:rPr>
                <w:rFonts w:eastAsia="標楷體"/>
              </w:rPr>
              <w:t xml:space="preserve"> </w:t>
            </w:r>
          </w:p>
          <w:p w14:paraId="4BC89AFC" w14:textId="77777777" w:rsidR="00FA3D33" w:rsidRPr="00EF1B61" w:rsidRDefault="00FA3D33" w:rsidP="00FA3D33">
            <w:pPr>
              <w:pStyle w:val="a8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能夠理解超音波感測器。</w:t>
            </w:r>
            <w:r w:rsidRPr="00EF1B61">
              <w:rPr>
                <w:rFonts w:eastAsia="標楷體"/>
              </w:rPr>
              <w:t xml:space="preserve">  </w:t>
            </w:r>
          </w:p>
          <w:p w14:paraId="69EEA2F1" w14:textId="77777777" w:rsidR="00FA3D33" w:rsidRPr="00EF1B61" w:rsidRDefault="00FA3D33" w:rsidP="00FA3D33">
            <w:pPr>
              <w:pStyle w:val="a8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RGB LED</w:t>
            </w:r>
            <w:r w:rsidRPr="00EF1B61">
              <w:rPr>
                <w:rFonts w:eastAsia="標楷體"/>
              </w:rPr>
              <w:t>運作原理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14:paraId="02EDD8E3" w14:textId="77777777" w:rsidR="00FA3D33" w:rsidRPr="00EF1B61" w:rsidRDefault="00FA3D33" w:rsidP="00FA3D33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避開障礙物程式。</w:t>
            </w:r>
          </w:p>
          <w:p w14:paraId="79A62E10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播放警示聲與警示燈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14:paraId="1D3CFE1E" w14:textId="77422574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離線避開障礙物。</w:t>
            </w:r>
          </w:p>
          <w:p w14:paraId="6ED06A6E" w14:textId="77777777" w:rsidR="00FA3D33" w:rsidRP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 w:val="restart"/>
          </w:tcPr>
          <w:p w14:paraId="4D35F6F5" w14:textId="351691B6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  <w:r w:rsidR="005F6391">
              <w:rPr>
                <w:rFonts w:eastAsia="標楷體" w:hint="eastAsia"/>
              </w:rPr>
              <w:t>:</w:t>
            </w:r>
            <w:r w:rsidR="005F6391" w:rsidRPr="00EF1B61">
              <w:rPr>
                <w:rFonts w:eastAsia="標楷體"/>
              </w:rPr>
              <w:t xml:space="preserve">mBot </w:t>
            </w:r>
            <w:r w:rsidR="005F6391" w:rsidRPr="00EF1B61">
              <w:rPr>
                <w:rFonts w:eastAsia="標楷體"/>
              </w:rPr>
              <w:t>避開障礙物</w:t>
            </w:r>
          </w:p>
          <w:p w14:paraId="2A4FF523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587C1B47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47ED9047" w14:textId="2C2F4B49" w:rsidR="00FA3D33" w:rsidRDefault="00200266" w:rsidP="00200266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FA3D33" w14:paraId="211927C1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3A84E35F" w14:textId="261557EF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  <w:vMerge/>
          </w:tcPr>
          <w:p w14:paraId="17138629" w14:textId="77777777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630E93C8" w14:textId="77777777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26" w:type="dxa"/>
            <w:gridSpan w:val="2"/>
            <w:vMerge/>
          </w:tcPr>
          <w:p w14:paraId="41484509" w14:textId="77777777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/>
          </w:tcPr>
          <w:p w14:paraId="0C8D3AE5" w14:textId="77777777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A3D33" w14:paraId="73035229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5D16D24E" w14:textId="1BDB339C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 w:val="restart"/>
          </w:tcPr>
          <w:p w14:paraId="4F8EE735" w14:textId="42FA092E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A53799">
              <w:rPr>
                <w:rFonts w:ascii="標楷體" w:eastAsia="標楷體" w:hAnsi="標楷體" w:cs="標楷體" w:hint="eastAsia"/>
              </w:rPr>
              <w:t>四、</w:t>
            </w:r>
            <w:r w:rsidRPr="00A53799">
              <w:rPr>
                <w:rFonts w:eastAsia="標楷體"/>
              </w:rPr>
              <w:t>循線感測器</w:t>
            </w:r>
            <w:r w:rsidRPr="00A53799">
              <w:rPr>
                <w:rFonts w:eastAsia="標楷體"/>
              </w:rPr>
              <w:t xml:space="preserve">:mBot </w:t>
            </w:r>
            <w:r w:rsidRPr="00A53799">
              <w:rPr>
                <w:rFonts w:eastAsia="標楷體"/>
              </w:rPr>
              <w:t>循線前進</w:t>
            </w:r>
          </w:p>
        </w:tc>
        <w:tc>
          <w:tcPr>
            <w:tcW w:w="2977" w:type="dxa"/>
            <w:vMerge w:val="restart"/>
          </w:tcPr>
          <w:p w14:paraId="18CFE07B" w14:textId="77777777" w:rsidR="00FA3D33" w:rsidRPr="00EF1B61" w:rsidRDefault="00FA3D33" w:rsidP="00FA3D33">
            <w:pPr>
              <w:pStyle w:val="a8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循線前進元件規畫。</w:t>
            </w:r>
            <w:r w:rsidRPr="00EF1B61">
              <w:rPr>
                <w:rFonts w:eastAsia="標楷體"/>
              </w:rPr>
              <w:t xml:space="preserve">  </w:t>
            </w:r>
          </w:p>
          <w:p w14:paraId="79E37D36" w14:textId="77777777" w:rsidR="00FA3D33" w:rsidRPr="00EF1B61" w:rsidRDefault="00FA3D33" w:rsidP="00FA3D33">
            <w:pPr>
              <w:pStyle w:val="a8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循線感測器。</w:t>
            </w:r>
          </w:p>
          <w:p w14:paraId="2747791B" w14:textId="77777777" w:rsidR="00FA3D33" w:rsidRPr="00EF1B61" w:rsidRDefault="00FA3D33" w:rsidP="00FA3D33">
            <w:pPr>
              <w:pStyle w:val="a8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馬達動力與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運動。</w:t>
            </w:r>
          </w:p>
          <w:p w14:paraId="7BFDB747" w14:textId="77777777" w:rsidR="00FA3D33" w:rsidRPr="00EF1B61" w:rsidRDefault="00FA3D33" w:rsidP="00FA3D33">
            <w:pPr>
              <w:pStyle w:val="a8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循黑線前進流程設計。</w:t>
            </w:r>
          </w:p>
          <w:p w14:paraId="4F6D2105" w14:textId="77777777" w:rsidR="00FA3D33" w:rsidRPr="00EF1B61" w:rsidRDefault="00FA3D33" w:rsidP="00FA3D33">
            <w:pPr>
              <w:pStyle w:val="a8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5.mBot</w:t>
            </w:r>
            <w:r w:rsidRPr="00EF1B61">
              <w:rPr>
                <w:rFonts w:eastAsia="標楷體"/>
              </w:rPr>
              <w:t>循黑線前進。</w:t>
            </w:r>
            <w:r w:rsidRPr="00EF1B61">
              <w:rPr>
                <w:rFonts w:eastAsia="標楷體"/>
              </w:rPr>
              <w:t>6.mBot</w:t>
            </w:r>
            <w:r w:rsidRPr="00EF1B61">
              <w:rPr>
                <w:rFonts w:eastAsia="標楷體"/>
              </w:rPr>
              <w:t>循白線前進。</w:t>
            </w:r>
          </w:p>
          <w:p w14:paraId="3848B32C" w14:textId="28988AF8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7.mBot</w:t>
            </w:r>
            <w:r w:rsidRPr="00EF1B61">
              <w:rPr>
                <w:rFonts w:eastAsia="標楷體"/>
              </w:rPr>
              <w:t>循線轉彎亮</w:t>
            </w:r>
            <w:r w:rsidRPr="00EF1B61">
              <w:rPr>
                <w:rFonts w:eastAsia="標楷體"/>
              </w:rPr>
              <w:t>LED</w:t>
            </w:r>
            <w:r w:rsidRPr="00EF1B61">
              <w:rPr>
                <w:rFonts w:eastAsia="標楷體"/>
              </w:rPr>
              <w:t>。</w:t>
            </w:r>
          </w:p>
        </w:tc>
        <w:tc>
          <w:tcPr>
            <w:tcW w:w="2126" w:type="dxa"/>
            <w:gridSpan w:val="2"/>
            <w:vMerge w:val="restart"/>
          </w:tcPr>
          <w:p w14:paraId="747B1EE7" w14:textId="77777777" w:rsidR="00FA3D33" w:rsidRPr="00EF1B61" w:rsidRDefault="00FA3D33" w:rsidP="00FA3D33">
            <w:pPr>
              <w:pStyle w:val="a8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規畫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循線前進元件</w:t>
            </w:r>
            <w:r w:rsidRPr="00EF1B61">
              <w:rPr>
                <w:rFonts w:eastAsia="標楷體"/>
              </w:rPr>
              <w:t xml:space="preserve">  </w:t>
            </w:r>
          </w:p>
          <w:p w14:paraId="325D81B9" w14:textId="77777777" w:rsidR="00FA3D33" w:rsidRPr="00EF1B61" w:rsidRDefault="00FA3D33" w:rsidP="00FA3D33">
            <w:pPr>
              <w:pStyle w:val="a8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能夠理解循線感測器運作原理。</w:t>
            </w:r>
          </w:p>
          <w:p w14:paraId="48466F26" w14:textId="77777777" w:rsidR="00FA3D33" w:rsidRPr="00EF1B61" w:rsidRDefault="00FA3D33" w:rsidP="00FA3D33">
            <w:pPr>
              <w:pStyle w:val="a8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能夠理解馬達動力與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運動。</w:t>
            </w:r>
          </w:p>
          <w:p w14:paraId="5122CF95" w14:textId="77777777" w:rsidR="00FA3D33" w:rsidRPr="00EF1B61" w:rsidRDefault="00FA3D33" w:rsidP="00FA3D33">
            <w:pPr>
              <w:pStyle w:val="a8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循黑線前進流程。</w:t>
            </w:r>
          </w:p>
          <w:p w14:paraId="3F826B9C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循黑線前進。</w:t>
            </w:r>
          </w:p>
          <w:p w14:paraId="09670968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循白線前進。</w:t>
            </w:r>
          </w:p>
          <w:p w14:paraId="580E6D6F" w14:textId="50E08411" w:rsidR="00FA3D33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7.</w:t>
            </w:r>
            <w:r w:rsidRPr="00EF1B61">
              <w:rPr>
                <w:rFonts w:eastAsia="標楷體"/>
              </w:rPr>
              <w:t>能夠應用</w:t>
            </w:r>
            <w:r w:rsidRPr="00EF1B61">
              <w:rPr>
                <w:rFonts w:eastAsia="標楷體"/>
              </w:rPr>
              <w:t>LED</w:t>
            </w:r>
            <w:r w:rsidRPr="00EF1B61">
              <w:rPr>
                <w:rFonts w:eastAsia="標楷體"/>
              </w:rPr>
              <w:t>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循線轉彎亮</w:t>
            </w:r>
            <w:r w:rsidRPr="00EF1B61">
              <w:rPr>
                <w:rFonts w:eastAsia="標楷體"/>
              </w:rPr>
              <w:t>LED</w:t>
            </w:r>
            <w:r w:rsidRPr="00EF1B61">
              <w:rPr>
                <w:rFonts w:eastAsia="標楷體"/>
              </w:rPr>
              <w:t>。</w:t>
            </w:r>
          </w:p>
        </w:tc>
        <w:tc>
          <w:tcPr>
            <w:tcW w:w="1701" w:type="dxa"/>
            <w:vMerge w:val="restart"/>
          </w:tcPr>
          <w:p w14:paraId="2D67F6DA" w14:textId="585D7A14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  <w:r w:rsidR="005F6391">
              <w:rPr>
                <w:rFonts w:eastAsia="標楷體" w:hint="eastAsia"/>
              </w:rPr>
              <w:t>:</w:t>
            </w:r>
            <w:r w:rsidR="005F6391">
              <w:rPr>
                <w:rFonts w:eastAsia="標楷體"/>
              </w:rPr>
              <w:t>mBot</w:t>
            </w:r>
            <w:r w:rsidR="005F6391">
              <w:rPr>
                <w:rFonts w:eastAsia="標楷體" w:hint="eastAsia"/>
              </w:rPr>
              <w:t>循線競賽。</w:t>
            </w:r>
          </w:p>
          <w:p w14:paraId="0875E00A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2D20A71E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3C891BFB" w14:textId="58B7E850" w:rsidR="00FA3D33" w:rsidRDefault="00200266" w:rsidP="00200266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FA3D33" w14:paraId="1C4957DB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6173D0E6" w14:textId="43579B99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9" w:type="dxa"/>
            <w:vMerge/>
          </w:tcPr>
          <w:p w14:paraId="3321F7E0" w14:textId="77777777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392F0A91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5CB52D5F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2D9A8767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A3D33" w14:paraId="79126266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44BC3371" w14:textId="12F911B4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9" w:type="dxa"/>
            <w:vMerge w:val="restart"/>
          </w:tcPr>
          <w:p w14:paraId="030E4973" w14:textId="6E7BA0A6" w:rsidR="00FA3D33" w:rsidRPr="00A53799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 w:rsidRPr="00A53799">
              <w:rPr>
                <w:rFonts w:ascii="標楷體" w:eastAsia="標楷體" w:hAnsi="標楷體" w:cs="標楷體" w:hint="eastAsia"/>
              </w:rPr>
              <w:t>五、</w:t>
            </w:r>
            <w:r w:rsidR="001056ED" w:rsidRPr="00EF1B61">
              <w:rPr>
                <w:rFonts w:eastAsia="標楷體"/>
              </w:rPr>
              <w:t>競賽活動</w:t>
            </w:r>
            <w:r w:rsidR="001056ED" w:rsidRPr="00EF1B61">
              <w:rPr>
                <w:rFonts w:eastAsia="標楷體"/>
              </w:rPr>
              <w:t>:mBot</w:t>
            </w:r>
            <w:r w:rsidR="001056ED" w:rsidRPr="00EF1B61">
              <w:rPr>
                <w:rFonts w:eastAsia="標楷體"/>
              </w:rPr>
              <w:t>接力賽</w:t>
            </w:r>
          </w:p>
        </w:tc>
        <w:tc>
          <w:tcPr>
            <w:tcW w:w="2977" w:type="dxa"/>
            <w:vMerge w:val="restart"/>
          </w:tcPr>
          <w:p w14:paraId="5D517E86" w14:textId="77777777" w:rsidR="00FA3D33" w:rsidRPr="00EF1B61" w:rsidRDefault="00FA3D33" w:rsidP="00FA3D33">
            <w:pPr>
              <w:pStyle w:val="a8"/>
              <w:numPr>
                <w:ilvl w:val="0"/>
                <w:numId w:val="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認識紅外線感測器。</w:t>
            </w:r>
          </w:p>
          <w:p w14:paraId="1A6FCAB3" w14:textId="77777777" w:rsidR="00FA3D33" w:rsidRPr="00EF1B61" w:rsidRDefault="00FA3D33" w:rsidP="00FA3D33">
            <w:pPr>
              <w:pStyle w:val="a8"/>
              <w:numPr>
                <w:ilvl w:val="0"/>
                <w:numId w:val="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接力賽元件規畫。</w:t>
            </w:r>
          </w:p>
          <w:p w14:paraId="4DBFFDB5" w14:textId="77777777" w:rsidR="00FA3D33" w:rsidRPr="00EF1B61" w:rsidRDefault="00FA3D33" w:rsidP="00FA3D33">
            <w:pPr>
              <w:pStyle w:val="a8"/>
              <w:numPr>
                <w:ilvl w:val="0"/>
                <w:numId w:val="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重複直到判斷。</w:t>
            </w:r>
          </w:p>
          <w:p w14:paraId="5974E9EF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A </w:t>
            </w:r>
            <w:r w:rsidRPr="00EF1B61">
              <w:rPr>
                <w:rFonts w:eastAsia="標楷體"/>
              </w:rPr>
              <w:t>車接力賽活動流程。</w:t>
            </w:r>
          </w:p>
          <w:p w14:paraId="753F6637" w14:textId="77777777" w:rsidR="00FA3D33" w:rsidRPr="00EF1B61" w:rsidRDefault="00FA3D33" w:rsidP="00FA3D33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B </w:t>
            </w:r>
            <w:r w:rsidRPr="00EF1B61">
              <w:rPr>
                <w:rFonts w:eastAsia="標楷體"/>
              </w:rPr>
              <w:t>車接力賽活動流程。</w:t>
            </w:r>
          </w:p>
          <w:p w14:paraId="1C413781" w14:textId="77777777" w:rsidR="00FA3D33" w:rsidRPr="00EF1B61" w:rsidRDefault="00FA3D33" w:rsidP="00FA3D33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A </w:t>
            </w:r>
            <w:r w:rsidRPr="00EF1B61">
              <w:rPr>
                <w:rFonts w:eastAsia="標楷體"/>
              </w:rPr>
              <w:t>車接力賽。</w:t>
            </w:r>
          </w:p>
          <w:p w14:paraId="56247A9F" w14:textId="0CFB1C85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 xml:space="preserve">7.mBot B </w:t>
            </w:r>
            <w:r w:rsidRPr="00EF1B61">
              <w:rPr>
                <w:rFonts w:eastAsia="標楷體"/>
              </w:rPr>
              <w:t>車接力賽。</w:t>
            </w:r>
          </w:p>
        </w:tc>
        <w:tc>
          <w:tcPr>
            <w:tcW w:w="2126" w:type="dxa"/>
            <w:gridSpan w:val="2"/>
            <w:vMerge w:val="restart"/>
          </w:tcPr>
          <w:p w14:paraId="0934C32C" w14:textId="77777777" w:rsidR="00FA3D33" w:rsidRPr="00EF1B61" w:rsidRDefault="00FA3D33" w:rsidP="00FA3D33">
            <w:pPr>
              <w:pStyle w:val="a8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能夠理解紅外線感測器運作原理。</w:t>
            </w:r>
          </w:p>
          <w:p w14:paraId="483027A1" w14:textId="77777777" w:rsidR="00FA3D33" w:rsidRPr="00EF1B61" w:rsidRDefault="00FA3D33" w:rsidP="00FA3D33">
            <w:pPr>
              <w:pStyle w:val="a8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規畫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接力賽元件。</w:t>
            </w:r>
          </w:p>
          <w:p w14:paraId="7A6D319D" w14:textId="77777777" w:rsidR="00FA3D33" w:rsidRPr="00EF1B61" w:rsidRDefault="00FA3D33" w:rsidP="00FA3D33">
            <w:pPr>
              <w:pStyle w:val="a8"/>
              <w:numPr>
                <w:ilvl w:val="0"/>
                <w:numId w:val="17"/>
              </w:numPr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理解重複直到條件判斷。</w:t>
            </w:r>
          </w:p>
          <w:p w14:paraId="4A1543FA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A </w:t>
            </w:r>
            <w:r w:rsidRPr="00EF1B61">
              <w:rPr>
                <w:rFonts w:eastAsia="標楷體"/>
              </w:rPr>
              <w:t>車接力賽程式。</w:t>
            </w:r>
          </w:p>
          <w:p w14:paraId="5081084B" w14:textId="2CDDB60C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lastRenderedPageBreak/>
              <w:t xml:space="preserve">B </w:t>
            </w:r>
            <w:r w:rsidRPr="00EF1B61">
              <w:rPr>
                <w:rFonts w:eastAsia="標楷體"/>
              </w:rPr>
              <w:t>車接力賽程式。</w:t>
            </w:r>
          </w:p>
        </w:tc>
        <w:tc>
          <w:tcPr>
            <w:tcW w:w="1701" w:type="dxa"/>
            <w:vMerge w:val="restart"/>
          </w:tcPr>
          <w:p w14:paraId="22582AAB" w14:textId="300DCA24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1.</w:t>
            </w:r>
            <w:r w:rsidRPr="00EF1B61">
              <w:rPr>
                <w:rFonts w:eastAsia="標楷體"/>
              </w:rPr>
              <w:t>範例實作</w:t>
            </w:r>
            <w:r w:rsidR="005F6391">
              <w:rPr>
                <w:rFonts w:eastAsia="標楷體" w:hint="eastAsia"/>
              </w:rPr>
              <w:t>:</w:t>
            </w:r>
            <w:r w:rsidR="005F6391">
              <w:rPr>
                <w:rFonts w:eastAsia="標楷體"/>
              </w:rPr>
              <w:t>mBot</w:t>
            </w:r>
            <w:r w:rsidR="001056ED">
              <w:rPr>
                <w:rFonts w:eastAsia="標楷體" w:hint="eastAsia"/>
              </w:rPr>
              <w:t>接力賽</w:t>
            </w:r>
            <w:r w:rsidR="005F6391">
              <w:rPr>
                <w:rFonts w:eastAsia="標楷體" w:hint="eastAsia"/>
              </w:rPr>
              <w:t>。</w:t>
            </w:r>
          </w:p>
          <w:p w14:paraId="2B69A14A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0E5D4C15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0128109F" w14:textId="2C3C7DF3" w:rsidR="00FA3D33" w:rsidRPr="00456000" w:rsidRDefault="00200266" w:rsidP="0020026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FA3D33" w14:paraId="7AA65A68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5155DD90" w14:textId="7828E70D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9" w:type="dxa"/>
            <w:vMerge/>
          </w:tcPr>
          <w:p w14:paraId="6621C217" w14:textId="77777777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381FD1F6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37C68988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569704F7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A3D33" w14:paraId="194F0583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5AE75073" w14:textId="0F3763AB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 w:val="restart"/>
          </w:tcPr>
          <w:p w14:paraId="7706319A" w14:textId="73D62376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  <w:r w:rsidRPr="00A53799">
              <w:rPr>
                <w:rFonts w:ascii="標楷體" w:eastAsia="標楷體" w:hAnsi="標楷體" w:cs="標楷體" w:hint="eastAsia"/>
              </w:rPr>
              <w:t>六、</w:t>
            </w:r>
            <w:r w:rsidRPr="00A53799">
              <w:rPr>
                <w:rFonts w:eastAsia="標楷體"/>
              </w:rPr>
              <w:t>mBot</w:t>
            </w:r>
            <w:r w:rsidRPr="00A53799">
              <w:rPr>
                <w:rFonts w:eastAsia="標楷體"/>
              </w:rPr>
              <w:t>與人工慧</w:t>
            </w:r>
            <w:r w:rsidRPr="00A53799">
              <w:rPr>
                <w:rFonts w:eastAsia="標楷體"/>
              </w:rPr>
              <w:t>AI:</w:t>
            </w:r>
            <w:r w:rsidRPr="00A53799">
              <w:rPr>
                <w:rFonts w:eastAsia="標楷體"/>
              </w:rPr>
              <w:t>人工智慧辨識</w:t>
            </w:r>
          </w:p>
        </w:tc>
        <w:tc>
          <w:tcPr>
            <w:tcW w:w="2977" w:type="dxa"/>
            <w:vMerge w:val="restart"/>
          </w:tcPr>
          <w:p w14:paraId="2423FDF9" w14:textId="77777777" w:rsidR="00FA3D33" w:rsidRPr="00EF1B61" w:rsidRDefault="00FA3D33" w:rsidP="00FA3D33">
            <w:pPr>
              <w:pStyle w:val="a8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人工智慧（</w:t>
            </w:r>
            <w:r w:rsidRPr="00EF1B61">
              <w:rPr>
                <w:rFonts w:eastAsia="標楷體"/>
              </w:rPr>
              <w:t>AI</w:t>
            </w:r>
            <w:r w:rsidRPr="00EF1B61">
              <w:rPr>
                <w:rFonts w:eastAsia="標楷體"/>
              </w:rPr>
              <w:t>）。</w:t>
            </w:r>
            <w:r w:rsidRPr="00EF1B61">
              <w:rPr>
                <w:rFonts w:eastAsia="標楷體"/>
              </w:rPr>
              <w:t xml:space="preserve"> </w:t>
            </w:r>
          </w:p>
          <w:p w14:paraId="13D2F075" w14:textId="77777777" w:rsidR="00FA3D33" w:rsidRPr="00EF1B61" w:rsidRDefault="00FA3D33" w:rsidP="00FA3D33">
            <w:pPr>
              <w:pStyle w:val="a8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與人</w:t>
            </w:r>
            <w:r w:rsidRPr="00EF1B61">
              <w:rPr>
                <w:rFonts w:eastAsia="標楷體"/>
              </w:rPr>
              <w:t xml:space="preserve">AI </w:t>
            </w:r>
            <w:r w:rsidRPr="00EF1B61">
              <w:rPr>
                <w:rFonts w:eastAsia="標楷體"/>
              </w:rPr>
              <w:t>互動規畫。</w:t>
            </w:r>
            <w:r w:rsidRPr="00EF1B61">
              <w:rPr>
                <w:rFonts w:eastAsia="標楷體"/>
              </w:rPr>
              <w:t xml:space="preserve"> </w:t>
            </w:r>
          </w:p>
          <w:p w14:paraId="1E5F786C" w14:textId="77777777" w:rsidR="00FA3D33" w:rsidRPr="00EF1B61" w:rsidRDefault="00FA3D33" w:rsidP="00FA3D33">
            <w:pPr>
              <w:pStyle w:val="a8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語音辨識。</w:t>
            </w:r>
            <w:r w:rsidRPr="00EF1B61">
              <w:rPr>
                <w:rFonts w:eastAsia="標楷體"/>
              </w:rPr>
              <w:t xml:space="preserve"> </w:t>
            </w:r>
          </w:p>
          <w:p w14:paraId="4F9B7863" w14:textId="77777777" w:rsidR="00FA3D33" w:rsidRPr="00EF1B61" w:rsidRDefault="00FA3D33" w:rsidP="00FA3D33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人臉年齡辨識。</w:t>
            </w:r>
            <w:r w:rsidRPr="00EF1B61">
              <w:rPr>
                <w:rFonts w:eastAsia="標楷體"/>
              </w:rPr>
              <w:t xml:space="preserve"> </w:t>
            </w:r>
          </w:p>
          <w:p w14:paraId="1A664DCD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人臉情緒辯識。</w:t>
            </w:r>
            <w:r w:rsidRPr="00EF1B61">
              <w:rPr>
                <w:rFonts w:eastAsia="標楷體"/>
              </w:rPr>
              <w:t xml:space="preserve">  </w:t>
            </w:r>
          </w:p>
          <w:p w14:paraId="61C37129" w14:textId="77777777" w:rsidR="00FA3D33" w:rsidRPr="00EF1B61" w:rsidRDefault="00FA3D33" w:rsidP="00FA3D33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中文印刷文字辨識。</w:t>
            </w:r>
            <w:r w:rsidRPr="00EF1B61">
              <w:rPr>
                <w:rFonts w:eastAsia="標楷體"/>
              </w:rPr>
              <w:t xml:space="preserve">  </w:t>
            </w:r>
          </w:p>
          <w:p w14:paraId="43A9DB61" w14:textId="21D91ADF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7.</w:t>
            </w:r>
            <w:r w:rsidRPr="00EF1B61">
              <w:rPr>
                <w:rFonts w:eastAsia="標楷體"/>
              </w:rPr>
              <w:t>英文手寫文字辨識。</w:t>
            </w:r>
          </w:p>
        </w:tc>
        <w:tc>
          <w:tcPr>
            <w:tcW w:w="2126" w:type="dxa"/>
            <w:gridSpan w:val="2"/>
            <w:vMerge w:val="restart"/>
          </w:tcPr>
          <w:p w14:paraId="08B58642" w14:textId="77777777" w:rsidR="00E54BAD" w:rsidRPr="00EF1B61" w:rsidRDefault="00E54BAD" w:rsidP="00E54BAD">
            <w:pPr>
              <w:pStyle w:val="a8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能夠理解人工智慧（</w:t>
            </w:r>
            <w:r w:rsidRPr="00EF1B61">
              <w:rPr>
                <w:rFonts w:eastAsia="標楷體"/>
              </w:rPr>
              <w:t>AI</w:t>
            </w:r>
            <w:r w:rsidRPr="00EF1B61">
              <w:rPr>
                <w:rFonts w:eastAsia="標楷體"/>
              </w:rPr>
              <w:t>）原理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14:paraId="36EC4A2C" w14:textId="77777777" w:rsidR="00E54BAD" w:rsidRPr="00EF1B61" w:rsidRDefault="00E54BAD" w:rsidP="00E54BAD">
            <w:pPr>
              <w:pStyle w:val="a8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與人</w:t>
            </w:r>
            <w:r w:rsidRPr="00EF1B61">
              <w:rPr>
                <w:rFonts w:eastAsia="標楷體"/>
              </w:rPr>
              <w:t xml:space="preserve">AI </w:t>
            </w:r>
            <w:r w:rsidRPr="00EF1B61">
              <w:rPr>
                <w:rFonts w:eastAsia="標楷體"/>
              </w:rPr>
              <w:t>互動。</w:t>
            </w:r>
          </w:p>
          <w:p w14:paraId="21E65CAB" w14:textId="77777777" w:rsidR="00E54BAD" w:rsidRPr="00EF1B61" w:rsidRDefault="00E54BAD" w:rsidP="00E54BAD">
            <w:pPr>
              <w:pStyle w:val="a8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能夠應用語音辨識。</w:t>
            </w:r>
            <w:r w:rsidRPr="00EF1B61">
              <w:rPr>
                <w:rFonts w:eastAsia="標楷體"/>
              </w:rPr>
              <w:t xml:space="preserve"> </w:t>
            </w:r>
          </w:p>
          <w:p w14:paraId="1D7DC811" w14:textId="77777777" w:rsidR="00E54BAD" w:rsidRPr="00EF1B61" w:rsidRDefault="00E54BAD" w:rsidP="00E54BAD">
            <w:pPr>
              <w:pStyle w:val="a8"/>
              <w:numPr>
                <w:ilvl w:val="0"/>
                <w:numId w:val="18"/>
              </w:numPr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能夠應用人臉年齡辨識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14:paraId="7D70F3A3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能夠應用人臉情緒辯識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713FAEA5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能夠應用中文印刷文字辨識。</w:t>
            </w:r>
            <w:r w:rsidRPr="00EF1B61">
              <w:rPr>
                <w:rFonts w:eastAsia="標楷體"/>
              </w:rPr>
              <w:t xml:space="preserve">  </w:t>
            </w:r>
          </w:p>
          <w:p w14:paraId="6651EA95" w14:textId="331BE8A7" w:rsidR="00E54BAD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能夠應用英文手寫文字辨識。</w:t>
            </w:r>
          </w:p>
          <w:p w14:paraId="169C6403" w14:textId="77777777" w:rsidR="00FA3D33" w:rsidRPr="00E54BAD" w:rsidRDefault="00FA3D33" w:rsidP="00E54B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 w:val="restart"/>
          </w:tcPr>
          <w:p w14:paraId="27B88F39" w14:textId="6A51D082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  <w:r w:rsidR="001056ED">
              <w:rPr>
                <w:rFonts w:eastAsia="標楷體" w:hint="eastAsia"/>
              </w:rPr>
              <w:t>:</w:t>
            </w:r>
            <w:r w:rsidR="001056ED">
              <w:rPr>
                <w:rFonts w:eastAsia="標楷體"/>
              </w:rPr>
              <w:t>mBot</w:t>
            </w:r>
            <w:r w:rsidR="001056ED">
              <w:rPr>
                <w:rFonts w:eastAsia="標楷體" w:hint="eastAsia"/>
              </w:rPr>
              <w:t>人工智慧辯識。</w:t>
            </w:r>
          </w:p>
          <w:p w14:paraId="6E5B3D2B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3D46950E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6FA147DE" w14:textId="57D10C6E" w:rsidR="00FA3D33" w:rsidRPr="00456000" w:rsidRDefault="00200266" w:rsidP="0020026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FA3D33" w14:paraId="44E56220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079341CB" w14:textId="5CB078D9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/>
          </w:tcPr>
          <w:p w14:paraId="374FBBFF" w14:textId="77777777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08EC08C5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62192CF4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7ADE801A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A3D33" w14:paraId="473F8E32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2EF2490E" w14:textId="4DC495C5" w:rsidR="00FA3D33" w:rsidRDefault="00FA3D33" w:rsidP="00FA3D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</w:tcPr>
          <w:p w14:paraId="1FE9795A" w14:textId="77777777" w:rsidR="00FA3D33" w:rsidRPr="00A53799" w:rsidRDefault="00FA3D33" w:rsidP="00FA3D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5AE12E50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0BBA8AE2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0E6EAF16" w14:textId="77777777" w:rsidR="00FA3D33" w:rsidRPr="00456000" w:rsidRDefault="00FA3D33" w:rsidP="00FA3D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54BAD" w14:paraId="18C3242A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6C3EFEA3" w14:textId="1E0C3D71" w:rsidR="00E54BA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 w:val="restart"/>
          </w:tcPr>
          <w:p w14:paraId="47BB9153" w14:textId="7274B7AC" w:rsidR="00E54BAD" w:rsidRPr="00A53799" w:rsidRDefault="00E54BAD" w:rsidP="00E54BAD">
            <w:pPr>
              <w:jc w:val="both"/>
              <w:rPr>
                <w:rFonts w:ascii="標楷體" w:eastAsia="標楷體" w:hAnsi="標楷體" w:cs="標楷體"/>
              </w:rPr>
            </w:pPr>
            <w:r w:rsidRPr="00A53799">
              <w:rPr>
                <w:rFonts w:ascii="標楷體" w:eastAsia="標楷體" w:hAnsi="標楷體" w:cs="標楷體" w:hint="eastAsia"/>
              </w:rPr>
              <w:t>七、</w:t>
            </w:r>
            <w:r w:rsidRPr="00A53799">
              <w:rPr>
                <w:rFonts w:eastAsia="標楷體"/>
              </w:rPr>
              <w:t>mBot</w:t>
            </w:r>
            <w:r w:rsidRPr="00A53799">
              <w:rPr>
                <w:rFonts w:eastAsia="標楷體"/>
              </w:rPr>
              <w:t>與物聯網</w:t>
            </w:r>
            <w:r w:rsidRPr="00A53799">
              <w:rPr>
                <w:rFonts w:eastAsia="標楷體"/>
              </w:rPr>
              <w:t>IoT:mBot</w:t>
            </w:r>
            <w:r w:rsidRPr="00A53799">
              <w:rPr>
                <w:rFonts w:eastAsia="標楷體"/>
              </w:rPr>
              <w:t>播報天氣資訊</w:t>
            </w:r>
          </w:p>
        </w:tc>
        <w:tc>
          <w:tcPr>
            <w:tcW w:w="2977" w:type="dxa"/>
            <w:vMerge w:val="restart"/>
          </w:tcPr>
          <w:p w14:paraId="566ECBD1" w14:textId="77777777" w:rsidR="00E54BAD" w:rsidRPr="00EF1B61" w:rsidRDefault="00E54BAD" w:rsidP="00E54BAD">
            <w:pPr>
              <w:pStyle w:val="a8"/>
              <w:numPr>
                <w:ilvl w:val="0"/>
                <w:numId w:val="1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EF1B61">
              <w:rPr>
                <w:rFonts w:eastAsia="標楷體"/>
              </w:rPr>
              <w:t>物聯網</w:t>
            </w:r>
            <w:r w:rsidRPr="00EF1B61">
              <w:rPr>
                <w:rFonts w:eastAsia="標楷體"/>
              </w:rPr>
              <w:t>IoT</w:t>
            </w:r>
            <w:r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14:paraId="738DE2F8" w14:textId="77777777" w:rsidR="00E54BAD" w:rsidRPr="00EF1B61" w:rsidRDefault="00E54BAD" w:rsidP="00E54BAD">
            <w:pPr>
              <w:pStyle w:val="a8"/>
              <w:numPr>
                <w:ilvl w:val="0"/>
                <w:numId w:val="1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與物聯網</w:t>
            </w:r>
            <w:r w:rsidRPr="00EF1B61">
              <w:rPr>
                <w:rFonts w:eastAsia="標楷體"/>
              </w:rPr>
              <w:t xml:space="preserve">IoT </w:t>
            </w:r>
            <w:r w:rsidRPr="00EF1B61">
              <w:rPr>
                <w:rFonts w:eastAsia="標楷體"/>
              </w:rPr>
              <w:t>互動規畫。</w:t>
            </w:r>
            <w:r w:rsidRPr="00EF1B61">
              <w:rPr>
                <w:rFonts w:eastAsia="標楷體"/>
              </w:rPr>
              <w:t xml:space="preserve">  </w:t>
            </w:r>
          </w:p>
          <w:p w14:paraId="25494054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角色說天氣資訊。</w:t>
            </w:r>
          </w:p>
          <w:p w14:paraId="0635904A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表情面板。</w:t>
            </w:r>
            <w:r w:rsidRPr="00EF1B61">
              <w:rPr>
                <w:rFonts w:eastAsia="標楷體"/>
              </w:rPr>
              <w:t xml:space="preserve"> </w:t>
            </w:r>
          </w:p>
          <w:p w14:paraId="4FED1C15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表情面板顯示文字跑馬燈。</w:t>
            </w:r>
          </w:p>
          <w:p w14:paraId="4D2D1AED" w14:textId="7815D40F" w:rsidR="00E54BAD" w:rsidRPr="00FA3D33" w:rsidRDefault="00E54BAD" w:rsidP="00E54BAD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表情面板顯示天氣資訊。</w:t>
            </w:r>
          </w:p>
        </w:tc>
        <w:tc>
          <w:tcPr>
            <w:tcW w:w="2126" w:type="dxa"/>
            <w:gridSpan w:val="2"/>
            <w:vMerge w:val="restart"/>
          </w:tcPr>
          <w:p w14:paraId="5746558E" w14:textId="77777777" w:rsidR="00E54BAD" w:rsidRPr="00EF1B61" w:rsidRDefault="00E54BAD" w:rsidP="00E54BAD">
            <w:pPr>
              <w:pStyle w:val="a8"/>
              <w:numPr>
                <w:ilvl w:val="0"/>
                <w:numId w:val="1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能夠理解物聯網</w:t>
            </w:r>
            <w:r w:rsidRPr="00EF1B61">
              <w:rPr>
                <w:rFonts w:eastAsia="標楷體"/>
              </w:rPr>
              <w:t>IoT</w:t>
            </w:r>
            <w:r w:rsidRPr="00EF1B61">
              <w:rPr>
                <w:rFonts w:eastAsia="標楷體"/>
              </w:rPr>
              <w:t>原理。</w:t>
            </w:r>
            <w:r w:rsidRPr="00EF1B61">
              <w:rPr>
                <w:rFonts w:eastAsia="標楷體"/>
              </w:rPr>
              <w:t xml:space="preserve">  </w:t>
            </w:r>
          </w:p>
          <w:p w14:paraId="404CFE3B" w14:textId="77777777" w:rsidR="00E54BAD" w:rsidRPr="00EF1B61" w:rsidRDefault="00E54BAD" w:rsidP="00E54BAD">
            <w:pPr>
              <w:pStyle w:val="a8"/>
              <w:numPr>
                <w:ilvl w:val="0"/>
                <w:numId w:val="1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與物聯網</w:t>
            </w:r>
            <w:r w:rsidRPr="00EF1B61">
              <w:rPr>
                <w:rFonts w:eastAsia="標楷體"/>
              </w:rPr>
              <w:t xml:space="preserve">IoT </w:t>
            </w:r>
            <w:r w:rsidRPr="00EF1B61">
              <w:rPr>
                <w:rFonts w:eastAsia="標楷體"/>
              </w:rPr>
              <w:t>互動。</w:t>
            </w:r>
            <w:r w:rsidRPr="00EF1B61">
              <w:rPr>
                <w:rFonts w:eastAsia="標楷體"/>
              </w:rPr>
              <w:t xml:space="preserve"> </w:t>
            </w:r>
          </w:p>
          <w:p w14:paraId="64C1E883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能夠應用物聯網設計角色說天氣資訊。</w:t>
            </w:r>
          </w:p>
          <w:p w14:paraId="7E01C393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能夠理解表情面板顯示的樣式與格式。</w:t>
            </w:r>
            <w:r w:rsidRPr="00EF1B61">
              <w:rPr>
                <w:rFonts w:eastAsia="標楷體"/>
              </w:rPr>
              <w:t xml:space="preserve"> </w:t>
            </w:r>
          </w:p>
          <w:p w14:paraId="24B8E460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能夠設計表情面板顯示文字跑馬燈。</w:t>
            </w:r>
          </w:p>
          <w:p w14:paraId="305936A3" w14:textId="641E0805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表情面板顯示天氣資訊。</w:t>
            </w:r>
          </w:p>
        </w:tc>
        <w:tc>
          <w:tcPr>
            <w:tcW w:w="1701" w:type="dxa"/>
            <w:vMerge w:val="restart"/>
          </w:tcPr>
          <w:p w14:paraId="09D6C9B5" w14:textId="5FB8EEE1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  <w:r w:rsidR="005F6391">
              <w:rPr>
                <w:rFonts w:eastAsia="標楷體" w:hint="eastAsia"/>
              </w:rPr>
              <w:t>:</w:t>
            </w:r>
            <w:r w:rsidR="005F6391" w:rsidRPr="00A53799">
              <w:rPr>
                <w:rFonts w:eastAsia="標楷體"/>
              </w:rPr>
              <w:t>mBot</w:t>
            </w:r>
            <w:r w:rsidR="005F6391" w:rsidRPr="00A53799">
              <w:rPr>
                <w:rFonts w:eastAsia="標楷體"/>
              </w:rPr>
              <w:t>播報天氣資訊</w:t>
            </w:r>
            <w:r w:rsidR="001056ED">
              <w:rPr>
                <w:rFonts w:eastAsia="標楷體" w:hint="eastAsia"/>
              </w:rPr>
              <w:t>。</w:t>
            </w:r>
          </w:p>
          <w:p w14:paraId="1004CDE5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235B72F4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6991C86E" w14:textId="0655CD4A" w:rsidR="00E54BAD" w:rsidRPr="00456000" w:rsidRDefault="00200266" w:rsidP="0020026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E54BAD" w14:paraId="6615B058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114F30EF" w14:textId="0005BB2A" w:rsidR="00E54BA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</w:tcPr>
          <w:p w14:paraId="2614F3DA" w14:textId="77777777" w:rsidR="00E54BAD" w:rsidRPr="00A53799" w:rsidRDefault="00E54BAD" w:rsidP="00E54BA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0CDBC06D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6571BAFC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571F47E3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54BAD" w14:paraId="0CA47F63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691B1AD9" w14:textId="08B0C732" w:rsidR="00E54BA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 w:val="restart"/>
          </w:tcPr>
          <w:p w14:paraId="4FE1F2D6" w14:textId="67B53012" w:rsidR="00E54BAD" w:rsidRPr="00A53799" w:rsidRDefault="00E54BAD" w:rsidP="00E54BAD">
            <w:pPr>
              <w:jc w:val="both"/>
              <w:rPr>
                <w:rFonts w:ascii="標楷體" w:eastAsia="標楷體" w:hAnsi="標楷體" w:cs="標楷體"/>
              </w:rPr>
            </w:pPr>
            <w:r w:rsidRPr="00A53799">
              <w:rPr>
                <w:rFonts w:ascii="標楷體" w:eastAsia="標楷體" w:hAnsi="標楷體" w:cs="標楷體" w:hint="eastAsia"/>
              </w:rPr>
              <w:t>八、</w:t>
            </w:r>
            <w:r w:rsidRPr="00A53799">
              <w:rPr>
                <w:rFonts w:eastAsia="標楷體"/>
              </w:rPr>
              <w:t>mBot</w:t>
            </w:r>
            <w:r w:rsidRPr="00A53799">
              <w:rPr>
                <w:rFonts w:eastAsia="標楷體"/>
              </w:rPr>
              <w:t>與機器深度學習</w:t>
            </w:r>
            <w:r w:rsidRPr="00A53799">
              <w:rPr>
                <w:rFonts w:eastAsia="標楷體"/>
              </w:rPr>
              <w:t xml:space="preserve"> ML:</w:t>
            </w:r>
            <w:r w:rsidRPr="00A53799">
              <w:rPr>
                <w:rFonts w:eastAsia="標楷體"/>
              </w:rPr>
              <w:t>訓練鈔票辨識</w:t>
            </w:r>
          </w:p>
        </w:tc>
        <w:tc>
          <w:tcPr>
            <w:tcW w:w="2977" w:type="dxa"/>
            <w:vMerge w:val="restart"/>
          </w:tcPr>
          <w:p w14:paraId="054C376E" w14:textId="77777777" w:rsidR="00E54BAD" w:rsidRPr="00EF1B61" w:rsidRDefault="00E54BAD" w:rsidP="00E54BAD">
            <w:pPr>
              <w:pStyle w:val="a8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機器深度學習。</w:t>
            </w:r>
            <w:r w:rsidRPr="00EF1B61">
              <w:rPr>
                <w:rFonts w:eastAsia="標楷體"/>
              </w:rPr>
              <w:t xml:space="preserve">  </w:t>
            </w:r>
          </w:p>
          <w:p w14:paraId="57F71874" w14:textId="77777777" w:rsidR="00E54BAD" w:rsidRPr="00EF1B61" w:rsidRDefault="00E54BAD" w:rsidP="00E54BAD">
            <w:pPr>
              <w:pStyle w:val="a8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與機器深度學習互動規畫。</w:t>
            </w:r>
            <w:r w:rsidRPr="00EF1B61">
              <w:rPr>
                <w:rFonts w:eastAsia="標楷體"/>
              </w:rPr>
              <w:t xml:space="preserve">  </w:t>
            </w:r>
          </w:p>
          <w:p w14:paraId="3D71FB66" w14:textId="77777777" w:rsidR="00E54BAD" w:rsidRPr="00EF1B61" w:rsidRDefault="00E54BAD" w:rsidP="00E54BAD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訓練模型。</w:t>
            </w:r>
          </w:p>
          <w:p w14:paraId="58C6490D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機器深度學習。</w:t>
            </w:r>
            <w:r w:rsidRPr="00EF1B61">
              <w:rPr>
                <w:rFonts w:eastAsia="標楷體"/>
              </w:rPr>
              <w:t xml:space="preserve">  </w:t>
            </w:r>
          </w:p>
          <w:p w14:paraId="49ED5F20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r w:rsidRPr="00EF1B61">
              <w:rPr>
                <w:rFonts w:eastAsia="標楷體"/>
              </w:rPr>
              <w:t>與機器深度學習互動規畫。</w:t>
            </w:r>
            <w:r w:rsidRPr="00EF1B61">
              <w:rPr>
                <w:rFonts w:eastAsia="標楷體"/>
              </w:rPr>
              <w:t xml:space="preserve">  </w:t>
            </w:r>
          </w:p>
          <w:p w14:paraId="2A2DED2F" w14:textId="32671B94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訓練模型。</w:t>
            </w:r>
          </w:p>
        </w:tc>
        <w:tc>
          <w:tcPr>
            <w:tcW w:w="2126" w:type="dxa"/>
            <w:gridSpan w:val="2"/>
            <w:vMerge w:val="restart"/>
          </w:tcPr>
          <w:p w14:paraId="214F9868" w14:textId="77777777" w:rsidR="00E54BAD" w:rsidRPr="00EF1B61" w:rsidRDefault="00E54BAD" w:rsidP="00E54BAD">
            <w:pPr>
              <w:pStyle w:val="a8"/>
              <w:numPr>
                <w:ilvl w:val="0"/>
                <w:numId w:val="2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能夠理解機器深度學習的原理。</w:t>
            </w:r>
            <w:r w:rsidRPr="00EF1B61">
              <w:rPr>
                <w:rFonts w:eastAsia="標楷體"/>
              </w:rPr>
              <w:t xml:space="preserve">  </w:t>
            </w:r>
          </w:p>
          <w:p w14:paraId="059681B6" w14:textId="77777777" w:rsidR="00E54BAD" w:rsidRPr="00EF1B61" w:rsidRDefault="00E54BAD" w:rsidP="00E54BAD">
            <w:pPr>
              <w:pStyle w:val="a8"/>
              <w:numPr>
                <w:ilvl w:val="0"/>
                <w:numId w:val="2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與機器深度學習互動。</w:t>
            </w:r>
          </w:p>
          <w:p w14:paraId="79FAD1DF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能夠操作訓練模型。</w:t>
            </w:r>
            <w:r w:rsidRPr="00EF1B61">
              <w:rPr>
                <w:rFonts w:eastAsia="標楷體"/>
              </w:rPr>
              <w:t xml:space="preserve"> </w:t>
            </w:r>
          </w:p>
          <w:p w14:paraId="26523F0A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能夠檢驗機器深度學習的可信度。</w:t>
            </w:r>
          </w:p>
          <w:p w14:paraId="3EF0FE10" w14:textId="3C49332E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能夠以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應用機器深度學習</w:t>
            </w:r>
            <w:r w:rsidRPr="00EF1B61">
              <w:rPr>
                <w:rFonts w:eastAsia="標楷體"/>
              </w:rPr>
              <w:lastRenderedPageBreak/>
              <w:t>的辨識結果。</w:t>
            </w:r>
          </w:p>
        </w:tc>
        <w:tc>
          <w:tcPr>
            <w:tcW w:w="1701" w:type="dxa"/>
            <w:vMerge w:val="restart"/>
          </w:tcPr>
          <w:p w14:paraId="24B150C6" w14:textId="54B11DE8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1.</w:t>
            </w:r>
            <w:r w:rsidRPr="00EF1B61">
              <w:rPr>
                <w:rFonts w:eastAsia="標楷體"/>
              </w:rPr>
              <w:t>範例實作</w:t>
            </w:r>
            <w:r w:rsidR="005F6391">
              <w:rPr>
                <w:rFonts w:eastAsia="標楷體" w:hint="eastAsia"/>
              </w:rPr>
              <w:t>:</w:t>
            </w:r>
            <w:r w:rsidR="005F6391">
              <w:rPr>
                <w:rFonts w:eastAsia="標楷體"/>
              </w:rPr>
              <w:t>mBot</w:t>
            </w:r>
            <w:r w:rsidR="005F6391">
              <w:rPr>
                <w:rFonts w:eastAsia="標楷體" w:hint="eastAsia"/>
              </w:rPr>
              <w:t>辯識鈔票</w:t>
            </w:r>
            <w:r w:rsidR="001056ED">
              <w:rPr>
                <w:rFonts w:eastAsia="標楷體" w:hint="eastAsia"/>
              </w:rPr>
              <w:t>。</w:t>
            </w:r>
          </w:p>
          <w:p w14:paraId="41747AF2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2C9D668A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3E4F8B6C" w14:textId="2D7380B2" w:rsidR="00E54BAD" w:rsidRPr="00456000" w:rsidRDefault="00200266" w:rsidP="0020026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E54BAD" w14:paraId="26EBB056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1DB7A194" w14:textId="40E2A0F5" w:rsidR="00E54BA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559" w:type="dxa"/>
            <w:vMerge/>
          </w:tcPr>
          <w:p w14:paraId="28BE6F7A" w14:textId="77777777" w:rsidR="00E54BAD" w:rsidRPr="00A53799" w:rsidRDefault="00E54BAD" w:rsidP="00E54BA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2CC76474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78657467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672F9172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54BAD" w14:paraId="63FE00A2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752F3A89" w14:textId="1E330373" w:rsidR="00E54BAD" w:rsidRPr="00ED0D4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 w:rsidRPr="00ED0D4D">
              <w:rPr>
                <w:rFonts w:ascii="標楷體" w:eastAsia="標楷體" w:hAnsi="標楷體" w:cs="標楷體" w:hint="eastAsia"/>
              </w:rPr>
              <w:t>1</w:t>
            </w:r>
            <w:r w:rsidRPr="00ED0D4D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 w:val="restart"/>
          </w:tcPr>
          <w:p w14:paraId="2FE5A1C4" w14:textId="16DC7904" w:rsidR="00E54BAD" w:rsidRPr="00A53799" w:rsidRDefault="00E54BAD" w:rsidP="00E54BAD">
            <w:pPr>
              <w:jc w:val="both"/>
              <w:rPr>
                <w:rFonts w:ascii="標楷體" w:eastAsia="標楷體" w:hAnsi="標楷體" w:cs="標楷體"/>
              </w:rPr>
            </w:pPr>
            <w:r w:rsidRPr="00A53799">
              <w:rPr>
                <w:rFonts w:ascii="標楷體" w:eastAsia="標楷體" w:hAnsi="標楷體" w:cs="標楷體" w:hint="eastAsia"/>
              </w:rPr>
              <w:t>九、</w:t>
            </w:r>
            <w:r w:rsidRPr="00A53799">
              <w:rPr>
                <w:rFonts w:eastAsia="標楷體"/>
              </w:rPr>
              <w:t>mBot</w:t>
            </w:r>
            <w:r w:rsidRPr="00A53799">
              <w:rPr>
                <w:rFonts w:eastAsia="標楷體"/>
              </w:rPr>
              <w:t>與角色互動遊戲</w:t>
            </w:r>
            <w:r w:rsidRPr="00A53799">
              <w:rPr>
                <w:rFonts w:eastAsia="標楷體"/>
              </w:rPr>
              <w:t>:</w:t>
            </w:r>
            <w:r w:rsidRPr="00A53799">
              <w:rPr>
                <w:rFonts w:eastAsia="標楷體"/>
              </w:rPr>
              <w:t>熊熊</w:t>
            </w:r>
            <w:r w:rsidRPr="00A53799">
              <w:rPr>
                <w:rFonts w:eastAsia="標楷體"/>
              </w:rPr>
              <w:t>123</w:t>
            </w:r>
          </w:p>
        </w:tc>
        <w:tc>
          <w:tcPr>
            <w:tcW w:w="2977" w:type="dxa"/>
            <w:vMerge w:val="restart"/>
          </w:tcPr>
          <w:p w14:paraId="6808DF3B" w14:textId="77777777" w:rsidR="00E54BAD" w:rsidRPr="00EF1B61" w:rsidRDefault="00E54BAD" w:rsidP="00E54BAD">
            <w:pPr>
              <w:pStyle w:val="a8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</w:t>
            </w:r>
            <w:r w:rsidRPr="00EF1B61">
              <w:rPr>
                <w:rFonts w:eastAsia="標楷體"/>
              </w:rPr>
              <w:t xml:space="preserve">Panda </w:t>
            </w:r>
            <w:r w:rsidRPr="00EF1B61">
              <w:rPr>
                <w:rFonts w:eastAsia="標楷體"/>
              </w:rPr>
              <w:t>互動遊戲元件規畫。</w:t>
            </w:r>
            <w:r w:rsidRPr="00EF1B61">
              <w:rPr>
                <w:rFonts w:eastAsia="標楷體"/>
              </w:rPr>
              <w:t xml:space="preserve">  </w:t>
            </w:r>
          </w:p>
          <w:p w14:paraId="3768B8FE" w14:textId="77777777" w:rsidR="00E54BAD" w:rsidRPr="00EF1B61" w:rsidRDefault="00E54BAD" w:rsidP="00E54BAD">
            <w:pPr>
              <w:pStyle w:val="a8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設備傳遞感測器數值給角色。</w:t>
            </w:r>
            <w:r w:rsidRPr="00EF1B61">
              <w:rPr>
                <w:rFonts w:eastAsia="標楷體"/>
              </w:rPr>
              <w:t xml:space="preserve"> </w:t>
            </w:r>
          </w:p>
          <w:p w14:paraId="478DCAF4" w14:textId="77777777" w:rsidR="00E54BAD" w:rsidRPr="00EF1B61" w:rsidRDefault="00E54BAD" w:rsidP="00E54BAD">
            <w:pPr>
              <w:pStyle w:val="a8"/>
              <w:numPr>
                <w:ilvl w:val="0"/>
                <w:numId w:val="13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EF1B61">
              <w:rPr>
                <w:rFonts w:eastAsia="標楷體"/>
              </w:rPr>
              <w:t>感測器控制角色移動。</w:t>
            </w:r>
          </w:p>
          <w:p w14:paraId="25AFD4F3" w14:textId="77777777" w:rsidR="00E54BAD" w:rsidRPr="00EF1B61" w:rsidRDefault="00E54BAD" w:rsidP="00E54BAD">
            <w:pPr>
              <w:pStyle w:val="a8"/>
              <w:numPr>
                <w:ilvl w:val="0"/>
                <w:numId w:val="13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EF1B61">
              <w:rPr>
                <w:rFonts w:eastAsia="標楷體"/>
              </w:rPr>
              <w:t>角色重複由上往下移動。</w:t>
            </w:r>
          </w:p>
          <w:p w14:paraId="65892DBD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角色偵測碰到角色得分。</w:t>
            </w:r>
            <w:r w:rsidRPr="00EF1B61">
              <w:rPr>
                <w:rFonts w:eastAsia="標楷體"/>
              </w:rPr>
              <w:t xml:space="preserve">  </w:t>
            </w:r>
          </w:p>
          <w:p w14:paraId="177BA9C2" w14:textId="5AACA61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角色廣播。</w:t>
            </w:r>
          </w:p>
        </w:tc>
        <w:tc>
          <w:tcPr>
            <w:tcW w:w="2126" w:type="dxa"/>
            <w:gridSpan w:val="2"/>
            <w:vMerge w:val="restart"/>
          </w:tcPr>
          <w:p w14:paraId="050CD6B6" w14:textId="77777777" w:rsidR="00E54BAD" w:rsidRPr="00EF1B61" w:rsidRDefault="00E54BAD" w:rsidP="00E54BAD">
            <w:pPr>
              <w:pStyle w:val="a8"/>
              <w:numPr>
                <w:ilvl w:val="0"/>
                <w:numId w:val="2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能夠規畫</w:t>
            </w:r>
            <w:r w:rsidRPr="00EF1B61">
              <w:rPr>
                <w:rFonts w:eastAsia="標楷體"/>
              </w:rPr>
              <w:t xml:space="preserve"> mBot </w:t>
            </w:r>
            <w:r w:rsidRPr="00EF1B61">
              <w:rPr>
                <w:rFonts w:eastAsia="標楷體"/>
              </w:rPr>
              <w:t>與</w:t>
            </w:r>
            <w:r w:rsidRPr="00EF1B61">
              <w:rPr>
                <w:rFonts w:eastAsia="標楷體"/>
              </w:rPr>
              <w:t xml:space="preserve">Panda </w:t>
            </w:r>
            <w:r w:rsidRPr="00EF1B61">
              <w:rPr>
                <w:rFonts w:eastAsia="標楷體"/>
              </w:rPr>
              <w:t>互動遊戲元件。</w:t>
            </w:r>
            <w:r w:rsidRPr="00EF1B61">
              <w:rPr>
                <w:rFonts w:eastAsia="標楷體"/>
              </w:rPr>
              <w:t xml:space="preserve"> </w:t>
            </w:r>
          </w:p>
          <w:p w14:paraId="5895AF80" w14:textId="77777777" w:rsidR="00E54BAD" w:rsidRPr="00EF1B61" w:rsidRDefault="00E54BAD" w:rsidP="00E54BAD">
            <w:pPr>
              <w:pStyle w:val="a8"/>
              <w:numPr>
                <w:ilvl w:val="0"/>
                <w:numId w:val="2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能夠讓設備傳遞感測器數值給角色。</w:t>
            </w:r>
            <w:r w:rsidRPr="00EF1B61">
              <w:rPr>
                <w:rFonts w:eastAsia="標楷體"/>
              </w:rPr>
              <w:t xml:space="preserve"> </w:t>
            </w:r>
          </w:p>
          <w:p w14:paraId="017AA1DD" w14:textId="77777777" w:rsidR="00E54BAD" w:rsidRPr="00EF1B61" w:rsidRDefault="00E54BAD" w:rsidP="00E54BAD">
            <w:pPr>
              <w:pStyle w:val="a8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能夠應用感測器控制角色移動。</w:t>
            </w:r>
            <w:r w:rsidRPr="00EF1B61">
              <w:rPr>
                <w:rFonts w:eastAsia="標楷體"/>
              </w:rPr>
              <w:t xml:space="preserve">  </w:t>
            </w:r>
          </w:p>
          <w:p w14:paraId="58A03F06" w14:textId="77777777" w:rsidR="00E54BAD" w:rsidRPr="00EF1B61" w:rsidRDefault="00E54BAD" w:rsidP="00E54BAD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能夠設計角色重複由上往下移動。</w:t>
            </w:r>
          </w:p>
          <w:p w14:paraId="169EBBAD" w14:textId="77777777" w:rsidR="00E54BAD" w:rsidRPr="00EF1B61" w:rsidRDefault="00E54BAD" w:rsidP="00E54BAD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能夠應用變數與偵測設計得分。</w:t>
            </w:r>
          </w:p>
          <w:p w14:paraId="2044A8CF" w14:textId="2AAE1F0B" w:rsidR="00E54BAD" w:rsidRPr="00E54BAD" w:rsidRDefault="00E54BAD" w:rsidP="00E54BAD">
            <w:pPr>
              <w:jc w:val="both"/>
              <w:rPr>
                <w:rFonts w:ascii="標楷體" w:eastAsia="標楷體" w:hAnsi="標楷體" w:cs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能夠應用廣播設計角色重複移動。</w:t>
            </w:r>
          </w:p>
        </w:tc>
        <w:tc>
          <w:tcPr>
            <w:tcW w:w="1701" w:type="dxa"/>
            <w:vMerge w:val="restart"/>
          </w:tcPr>
          <w:p w14:paraId="431CE7DC" w14:textId="29D523E6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  <w:r w:rsidR="005F6391">
              <w:rPr>
                <w:rFonts w:eastAsia="標楷體" w:hint="eastAsia"/>
              </w:rPr>
              <w:t>:</w:t>
            </w:r>
            <w:r w:rsidR="005F6391">
              <w:rPr>
                <w:rFonts w:eastAsia="標楷體"/>
              </w:rPr>
              <w:t xml:space="preserve"> mBot</w:t>
            </w:r>
            <w:r w:rsidR="005F6391">
              <w:rPr>
                <w:rFonts w:eastAsia="標楷體" w:hint="eastAsia"/>
              </w:rPr>
              <w:t>與熊熊互動遊戲</w:t>
            </w:r>
            <w:r w:rsidR="001056ED">
              <w:rPr>
                <w:rFonts w:eastAsia="標楷體" w:hint="eastAsia"/>
              </w:rPr>
              <w:t>。</w:t>
            </w:r>
          </w:p>
          <w:p w14:paraId="46F7A96E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14:paraId="262BB7E1" w14:textId="77777777" w:rsidR="00200266" w:rsidRPr="00EF1B61" w:rsidRDefault="00200266" w:rsidP="0020026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14:paraId="7F75C470" w14:textId="763A012F" w:rsidR="00E54BAD" w:rsidRPr="00456000" w:rsidRDefault="00200266" w:rsidP="0020026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</w:tr>
      <w:tr w:rsidR="00E54BAD" w14:paraId="5C52477B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320784E2" w14:textId="0712EAFB" w:rsidR="00E54BAD" w:rsidRPr="00ED0D4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 w:rsidRPr="00ED0D4D">
              <w:rPr>
                <w:rFonts w:ascii="標楷體" w:eastAsia="標楷體" w:hAnsi="標楷體" w:cs="標楷體" w:hint="eastAsia"/>
              </w:rPr>
              <w:t>1</w:t>
            </w:r>
            <w:r w:rsidRPr="00ED0D4D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</w:tcPr>
          <w:p w14:paraId="6581A233" w14:textId="77777777" w:rsidR="00E54BAD" w:rsidRPr="00ED0D4D" w:rsidRDefault="00E54BAD" w:rsidP="00E54BA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</w:tcPr>
          <w:p w14:paraId="39385F09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42A2B44F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76EC24F2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54BAD" w14:paraId="26710E30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1B5C802A" w14:textId="101101C0" w:rsidR="00E54BA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</w:tcPr>
          <w:p w14:paraId="46AD9AC2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vMerge/>
          </w:tcPr>
          <w:p w14:paraId="0D16D39B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3FC08D97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5904C11B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54BAD" w14:paraId="65A9104B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7663AA68" w14:textId="0AC605A9" w:rsidR="00E54BA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59" w:type="dxa"/>
            <w:vMerge/>
          </w:tcPr>
          <w:p w14:paraId="688D3F2E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vMerge/>
          </w:tcPr>
          <w:p w14:paraId="0DBDBB07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42BCC3ED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5EB52068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54BAD" w14:paraId="26553E43" w14:textId="77777777" w:rsidTr="00B7590C">
        <w:trPr>
          <w:trHeight w:val="510"/>
        </w:trPr>
        <w:tc>
          <w:tcPr>
            <w:tcW w:w="1271" w:type="dxa"/>
            <w:gridSpan w:val="2"/>
            <w:vAlign w:val="center"/>
          </w:tcPr>
          <w:p w14:paraId="5373A3CB" w14:textId="7F74D306" w:rsidR="00E54BAD" w:rsidRDefault="00E54BAD" w:rsidP="00E54B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/>
          </w:tcPr>
          <w:p w14:paraId="165F7518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vMerge/>
          </w:tcPr>
          <w:p w14:paraId="671BE518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26" w:type="dxa"/>
            <w:gridSpan w:val="2"/>
            <w:vMerge/>
          </w:tcPr>
          <w:p w14:paraId="3430BF95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01" w:type="dxa"/>
            <w:vMerge/>
          </w:tcPr>
          <w:p w14:paraId="4D328641" w14:textId="77777777" w:rsidR="00E54BAD" w:rsidRPr="00456000" w:rsidRDefault="00E54BAD" w:rsidP="00E54BA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3AD898A0" w14:textId="77777777" w:rsidR="006D0909" w:rsidRDefault="006D0909">
      <w:pPr>
        <w:widowControl/>
        <w:rPr>
          <w:rFonts w:ascii="標楷體" w:eastAsia="標楷體" w:hAnsi="標楷體" w:cs="標楷體"/>
          <w:color w:val="FF0000"/>
        </w:rPr>
      </w:pPr>
    </w:p>
    <w:sectPr w:rsidR="006D0909">
      <w:footerReference w:type="default" r:id="rId9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D37E" w14:textId="77777777" w:rsidR="002304E4" w:rsidRDefault="002304E4">
      <w:r>
        <w:separator/>
      </w:r>
    </w:p>
  </w:endnote>
  <w:endnote w:type="continuationSeparator" w:id="0">
    <w:p w14:paraId="7AAE0757" w14:textId="77777777" w:rsidR="002304E4" w:rsidRDefault="002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2575" w14:textId="77777777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E71F48">
      <w:rPr>
        <w:rFonts w:eastAsia="Times New Roman"/>
        <w:noProof/>
        <w:color w:val="000000"/>
        <w:sz w:val="20"/>
        <w:szCs w:val="20"/>
      </w:rPr>
      <w:t>27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35A6" w14:textId="77777777" w:rsidR="002304E4" w:rsidRDefault="002304E4">
      <w:r>
        <w:separator/>
      </w:r>
    </w:p>
  </w:footnote>
  <w:footnote w:type="continuationSeparator" w:id="0">
    <w:p w14:paraId="3F99C84A" w14:textId="77777777" w:rsidR="002304E4" w:rsidRDefault="0023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F0749"/>
    <w:multiLevelType w:val="hybridMultilevel"/>
    <w:tmpl w:val="B30AFDFE"/>
    <w:lvl w:ilvl="0" w:tplc="C38ED474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C3F55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55B61"/>
    <w:multiLevelType w:val="hybridMultilevel"/>
    <w:tmpl w:val="5AA25B22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700DC3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F609CC"/>
    <w:multiLevelType w:val="hybridMultilevel"/>
    <w:tmpl w:val="FB407F1A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391D2A"/>
    <w:multiLevelType w:val="hybridMultilevel"/>
    <w:tmpl w:val="F24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A417F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4D2311"/>
    <w:multiLevelType w:val="hybridMultilevel"/>
    <w:tmpl w:val="A480705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84584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75902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E15F5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4132E7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757FBA"/>
    <w:multiLevelType w:val="hybridMultilevel"/>
    <w:tmpl w:val="D61C966E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4225C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11F94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C21B42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9D7367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6D5E40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1F5D16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AF3BC4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9"/>
  </w:num>
  <w:num w:numId="14">
    <w:abstractNumId w:val="18"/>
  </w:num>
  <w:num w:numId="15">
    <w:abstractNumId w:val="20"/>
  </w:num>
  <w:num w:numId="16">
    <w:abstractNumId w:val="9"/>
  </w:num>
  <w:num w:numId="17">
    <w:abstractNumId w:val="12"/>
  </w:num>
  <w:num w:numId="18">
    <w:abstractNumId w:val="13"/>
  </w:num>
  <w:num w:numId="19">
    <w:abstractNumId w:val="1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04528"/>
    <w:rsid w:val="00026350"/>
    <w:rsid w:val="000365EA"/>
    <w:rsid w:val="00060076"/>
    <w:rsid w:val="000C3516"/>
    <w:rsid w:val="000D15C9"/>
    <w:rsid w:val="001056ED"/>
    <w:rsid w:val="00124F09"/>
    <w:rsid w:val="00131429"/>
    <w:rsid w:val="00146F9B"/>
    <w:rsid w:val="001876C1"/>
    <w:rsid w:val="001A6BC1"/>
    <w:rsid w:val="001F1BA1"/>
    <w:rsid w:val="00200266"/>
    <w:rsid w:val="002227BC"/>
    <w:rsid w:val="002304E4"/>
    <w:rsid w:val="002A0CB8"/>
    <w:rsid w:val="002B4EC7"/>
    <w:rsid w:val="002C1183"/>
    <w:rsid w:val="002F1726"/>
    <w:rsid w:val="003C27C7"/>
    <w:rsid w:val="004117AF"/>
    <w:rsid w:val="00412BA6"/>
    <w:rsid w:val="00456000"/>
    <w:rsid w:val="004D2583"/>
    <w:rsid w:val="004F5905"/>
    <w:rsid w:val="00530E43"/>
    <w:rsid w:val="00555A5D"/>
    <w:rsid w:val="0058358D"/>
    <w:rsid w:val="005C6B60"/>
    <w:rsid w:val="005F6391"/>
    <w:rsid w:val="00671F92"/>
    <w:rsid w:val="0069666A"/>
    <w:rsid w:val="006D0909"/>
    <w:rsid w:val="006E2635"/>
    <w:rsid w:val="0072374A"/>
    <w:rsid w:val="0079192B"/>
    <w:rsid w:val="007F231B"/>
    <w:rsid w:val="007F61C8"/>
    <w:rsid w:val="00806AF3"/>
    <w:rsid w:val="00814DC3"/>
    <w:rsid w:val="008C4F34"/>
    <w:rsid w:val="008C7D6A"/>
    <w:rsid w:val="008F039F"/>
    <w:rsid w:val="009217D7"/>
    <w:rsid w:val="009317A5"/>
    <w:rsid w:val="00937825"/>
    <w:rsid w:val="009C1D4E"/>
    <w:rsid w:val="00A01252"/>
    <w:rsid w:val="00A53799"/>
    <w:rsid w:val="00A770E4"/>
    <w:rsid w:val="00B230CD"/>
    <w:rsid w:val="00B7590C"/>
    <w:rsid w:val="00BF6E6D"/>
    <w:rsid w:val="00C0104F"/>
    <w:rsid w:val="00C02371"/>
    <w:rsid w:val="00C46CDD"/>
    <w:rsid w:val="00C47403"/>
    <w:rsid w:val="00CC1DD7"/>
    <w:rsid w:val="00CC6D8C"/>
    <w:rsid w:val="00CF6D87"/>
    <w:rsid w:val="00D24E06"/>
    <w:rsid w:val="00D375A2"/>
    <w:rsid w:val="00D8458C"/>
    <w:rsid w:val="00D873F5"/>
    <w:rsid w:val="00DC52A3"/>
    <w:rsid w:val="00E12A4A"/>
    <w:rsid w:val="00E54BAD"/>
    <w:rsid w:val="00E71F48"/>
    <w:rsid w:val="00ED0D4D"/>
    <w:rsid w:val="00EF1804"/>
    <w:rsid w:val="00F3361C"/>
    <w:rsid w:val="00F954C9"/>
    <w:rsid w:val="00F97903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1C3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customStyle="1" w:styleId="Default">
    <w:name w:val="Default"/>
    <w:rsid w:val="002C1183"/>
    <w:pPr>
      <w:suppressAutoHyphens/>
      <w:autoSpaceDE w:val="0"/>
      <w:autoSpaceDN w:val="0"/>
      <w:textAlignment w:val="baseline"/>
    </w:pPr>
    <w:rPr>
      <w:rFonts w:eastAsia="新細明體"/>
      <w:color w:val="000000"/>
    </w:rPr>
  </w:style>
  <w:style w:type="paragraph" w:customStyle="1" w:styleId="ad">
    <w:name w:val="表內文"/>
    <w:basedOn w:val="a"/>
    <w:rsid w:val="004117AF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eastAsia="標楷體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EC3408-2F57-4C18-95E8-8A0FBA9D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LCWang</dc:creator>
  <cp:lastModifiedBy>LCWang</cp:lastModifiedBy>
  <cp:revision>23</cp:revision>
  <cp:lastPrinted>2022-02-10T03:01:00Z</cp:lastPrinted>
  <dcterms:created xsi:type="dcterms:W3CDTF">2022-04-29T03:14:00Z</dcterms:created>
  <dcterms:modified xsi:type="dcterms:W3CDTF">2022-04-29T08:36:00Z</dcterms:modified>
</cp:coreProperties>
</file>