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45A49" w14:textId="3F76C2B1" w:rsidR="00F80EB7" w:rsidRPr="000B65AF" w:rsidRDefault="00F80EB7" w:rsidP="00F80EB7">
      <w:pPr>
        <w:rPr>
          <w:rFonts w:ascii="標楷體" w:eastAsia="標楷體" w:hAnsi="標楷體" w:cs="標楷體"/>
          <w:color w:val="FF0000"/>
          <w:sz w:val="32"/>
          <w:szCs w:val="32"/>
        </w:rPr>
      </w:pPr>
      <w:r w:rsidRPr="000A2D49">
        <w:rPr>
          <w:rFonts w:ascii="標楷體" w:eastAsia="標楷體" w:hAnsi="標楷體" w:cs="標楷體" w:hint="eastAsia"/>
          <w:color w:val="00B050"/>
          <w:sz w:val="32"/>
          <w:szCs w:val="32"/>
        </w:rPr>
        <w:t>*6</w:t>
      </w:r>
      <w:r w:rsidRPr="000A2D49">
        <w:rPr>
          <w:rFonts w:ascii="標楷體" w:eastAsia="標楷體" w:hAnsi="標楷體" w:cs="標楷體"/>
          <w:color w:val="00B050"/>
          <w:sz w:val="32"/>
          <w:szCs w:val="32"/>
        </w:rPr>
        <w:t>-</w:t>
      </w:r>
      <w:r w:rsidRPr="000A2D49">
        <w:rPr>
          <w:rFonts w:ascii="標楷體" w:eastAsia="標楷體" w:hAnsi="標楷體" w:cs="標楷體" w:hint="eastAsia"/>
          <w:color w:val="00B050"/>
          <w:sz w:val="32"/>
          <w:szCs w:val="32"/>
        </w:rPr>
        <w:t>2</w:t>
      </w:r>
      <w:r w:rsidRPr="000A2D49">
        <w:rPr>
          <w:rFonts w:ascii="標楷體" w:eastAsia="標楷體" w:hAnsi="標楷體" w:cs="標楷體"/>
          <w:color w:val="00B050"/>
          <w:sz w:val="32"/>
          <w:szCs w:val="32"/>
        </w:rPr>
        <w:t>-</w:t>
      </w:r>
      <w:r w:rsidRPr="002D4FF9">
        <w:rPr>
          <w:rFonts w:ascii="標楷體" w:eastAsia="標楷體" w:hAnsi="標楷體" w:cs="標楷體"/>
          <w:color w:val="00B050"/>
          <w:sz w:val="32"/>
          <w:szCs w:val="32"/>
        </w:rPr>
        <w:t>1</w:t>
      </w:r>
      <w:r w:rsidRPr="002D4FF9">
        <w:rPr>
          <w:rFonts w:ascii="標楷體" w:eastAsia="標楷體" w:hAnsi="標楷體" w:cs="標楷體" w:hint="eastAsia"/>
          <w:color w:val="00B050"/>
          <w:sz w:val="32"/>
          <w:szCs w:val="32"/>
        </w:rPr>
        <w:t>-1~6</w:t>
      </w:r>
      <w:r w:rsidRPr="002D4FF9">
        <w:rPr>
          <w:rFonts w:ascii="標楷體" w:eastAsia="標楷體" w:hAnsi="標楷體" w:cs="標楷體"/>
          <w:color w:val="00B050"/>
          <w:sz w:val="32"/>
          <w:szCs w:val="32"/>
        </w:rPr>
        <w:t>-</w:t>
      </w:r>
      <w:r w:rsidRPr="002D4FF9">
        <w:rPr>
          <w:rFonts w:ascii="標楷體" w:eastAsia="標楷體" w:hAnsi="標楷體" w:cs="標楷體" w:hint="eastAsia"/>
          <w:color w:val="00B050"/>
          <w:sz w:val="32"/>
          <w:szCs w:val="32"/>
        </w:rPr>
        <w:t>2</w:t>
      </w:r>
      <w:r w:rsidRPr="002D4FF9">
        <w:rPr>
          <w:rFonts w:ascii="標楷體" w:eastAsia="標楷體" w:hAnsi="標楷體" w:cs="標楷體"/>
          <w:color w:val="00B050"/>
          <w:sz w:val="32"/>
          <w:szCs w:val="32"/>
        </w:rPr>
        <w:t>-</w:t>
      </w:r>
      <w:r w:rsidRPr="002D4FF9">
        <w:rPr>
          <w:rFonts w:ascii="標楷體" w:eastAsia="標楷體" w:hAnsi="標楷體" w:cs="標楷體" w:hint="eastAsia"/>
          <w:color w:val="00B050"/>
          <w:sz w:val="32"/>
          <w:szCs w:val="32"/>
        </w:rPr>
        <w:t>1-6</w:t>
      </w:r>
      <w:r w:rsidRPr="002D4FF9">
        <w:rPr>
          <w:rFonts w:ascii="標楷體" w:eastAsia="標楷體" w:hAnsi="標楷體" w:cs="標楷體"/>
          <w:color w:val="00B050"/>
          <w:sz w:val="32"/>
          <w:szCs w:val="32"/>
        </w:rPr>
        <w:t>彈性學習課程─</w:t>
      </w:r>
      <w:bookmarkStart w:id="0" w:name="_Hlk160381042"/>
      <w:r w:rsidRPr="002D4FF9">
        <w:rPr>
          <w:rFonts w:ascii="標楷體" w:eastAsia="標楷體" w:hAnsi="標楷體" w:cs="標楷體"/>
          <w:color w:val="00B050"/>
          <w:sz w:val="32"/>
          <w:szCs w:val="32"/>
        </w:rPr>
        <w:t>統整性主題專題議題探究課程</w:t>
      </w:r>
      <w:bookmarkStart w:id="1" w:name="_Hlk127007819"/>
      <w:bookmarkEnd w:id="0"/>
      <w:r w:rsidRPr="002D4FF9">
        <w:rPr>
          <w:rFonts w:ascii="標楷體" w:eastAsia="標楷體" w:hAnsi="標楷體" w:cs="標楷體" w:hint="eastAsia"/>
          <w:color w:val="00B050"/>
          <w:sz w:val="32"/>
          <w:szCs w:val="32"/>
        </w:rPr>
        <w:t>(</w:t>
      </w:r>
      <w:r w:rsidR="0025449E">
        <w:rPr>
          <w:rFonts w:ascii="標楷體" w:eastAsia="標楷體" w:hAnsi="標楷體" w:cs="標楷體" w:hint="eastAsia"/>
          <w:color w:val="00B050"/>
          <w:sz w:val="32"/>
          <w:szCs w:val="32"/>
        </w:rPr>
        <w:t>請分成六個年級上傳，</w:t>
      </w:r>
      <w:r w:rsidRPr="00893BEA">
        <w:rPr>
          <w:rFonts w:ascii="標楷體" w:eastAsia="標楷體" w:hAnsi="標楷體" w:cs="標楷體" w:hint="eastAsia"/>
          <w:color w:val="00B050"/>
          <w:sz w:val="32"/>
          <w:szCs w:val="32"/>
        </w:rPr>
        <w:t>修訂後請刪除本行)</w:t>
      </w:r>
    </w:p>
    <w:bookmarkEnd w:id="1"/>
    <w:p w14:paraId="58614F97" w14:textId="77777777" w:rsidR="00155F11" w:rsidRDefault="00155F11" w:rsidP="00155F11">
      <w:pPr>
        <w:rPr>
          <w:rFonts w:ascii="標楷體" w:eastAsia="標楷體" w:hAnsi="標楷體" w:cs="標楷體"/>
          <w:color w:val="808080" w:themeColor="background1" w:themeShade="80"/>
        </w:rPr>
      </w:pPr>
      <w:r>
        <w:rPr>
          <w:rFonts w:ascii="標楷體" w:eastAsia="標楷體" w:hAnsi="標楷體" w:cs="標楷體" w:hint="eastAsia"/>
        </w:rPr>
        <w:t xml:space="preserve">    </w:t>
      </w:r>
      <w:r>
        <w:rPr>
          <w:rFonts w:ascii="標楷體" w:eastAsia="標楷體" w:hAnsi="標楷體" w:cs="標楷體" w:hint="eastAsia"/>
          <w:color w:val="808080" w:themeColor="background1" w:themeShade="80"/>
        </w:rPr>
        <w:t>◎統整性主題專題議題探究課程計畫說明：</w:t>
      </w:r>
    </w:p>
    <w:p w14:paraId="283749CB" w14:textId="77777777" w:rsidR="00155F11" w:rsidRDefault="00155F11" w:rsidP="00155F11">
      <w:pPr>
        <w:ind w:left="850" w:hanging="240"/>
        <w:rPr>
          <w:rFonts w:ascii="標楷體" w:eastAsia="標楷體" w:hAnsi="標楷體" w:cs="標楷體"/>
          <w:color w:val="808080" w:themeColor="background1" w:themeShade="80"/>
        </w:rPr>
      </w:pPr>
      <w:r>
        <w:rPr>
          <w:rFonts w:ascii="標楷體" w:eastAsia="標楷體" w:hAnsi="標楷體" w:cs="標楷體" w:hint="eastAsia"/>
          <w:color w:val="808080" w:themeColor="background1" w:themeShade="80"/>
        </w:rPr>
        <w:t>1.彈性學習課程計畫內容需包含課程目標或核心素養、各單元/主題名稱與教學重點、教學進度及評量方式。</w:t>
      </w:r>
    </w:p>
    <w:p w14:paraId="6C16C6D6" w14:textId="77777777" w:rsidR="00155F11" w:rsidRDefault="00155F11" w:rsidP="00155F11">
      <w:pPr>
        <w:ind w:left="850" w:hanging="240"/>
        <w:rPr>
          <w:rFonts w:ascii="標楷體" w:eastAsia="標楷體" w:hAnsi="標楷體" w:cs="標楷體"/>
          <w:color w:val="808080" w:themeColor="background1" w:themeShade="80"/>
        </w:rPr>
      </w:pPr>
      <w:r>
        <w:rPr>
          <w:rFonts w:ascii="標楷體" w:eastAsia="標楷體" w:hAnsi="標楷體" w:cs="標楷體" w:hint="eastAsia"/>
          <w:color w:val="808080" w:themeColor="background1" w:themeShade="80"/>
        </w:rPr>
        <w:t>2.學習重點請掌握統整性主題、專題、議題探究之精神，以「跨領域」方式呈現。</w:t>
      </w:r>
    </w:p>
    <w:p w14:paraId="40D6F4A1" w14:textId="77777777" w:rsidR="00155F11" w:rsidRDefault="00155F11" w:rsidP="00155F11">
      <w:pPr>
        <w:ind w:left="850" w:hanging="24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color w:val="808080" w:themeColor="background1" w:themeShade="80"/>
        </w:rPr>
        <w:t>3.課程計畫呈現方式可依各校特色設計之。</w:t>
      </w:r>
    </w:p>
    <w:p w14:paraId="34B815DF" w14:textId="77777777" w:rsidR="0089025F" w:rsidRPr="00155F11" w:rsidRDefault="0089025F" w:rsidP="0089025F">
      <w:pPr>
        <w:rPr>
          <w:rFonts w:ascii="標楷體" w:eastAsia="標楷體" w:hAnsi="標楷體" w:cs="標楷體"/>
        </w:rPr>
      </w:pPr>
    </w:p>
    <w:p w14:paraId="33272935" w14:textId="43C0F0FF" w:rsidR="0089025F" w:rsidRDefault="0089025F" w:rsidP="0089025F">
      <w:pPr>
        <w:rPr>
          <w:rFonts w:ascii="標楷體" w:eastAsia="標楷體" w:hAnsi="標楷體" w:cs="標楷體"/>
          <w:b/>
          <w:bCs/>
          <w:sz w:val="28"/>
        </w:rPr>
      </w:pPr>
      <w:r w:rsidRPr="00DE61CB">
        <w:rPr>
          <w:rFonts w:ascii="標楷體" w:eastAsia="標楷體" w:hAnsi="標楷體" w:cs="標楷體" w:hint="eastAsia"/>
          <w:b/>
          <w:bCs/>
          <w:sz w:val="28"/>
        </w:rPr>
        <w:t>二、</w:t>
      </w:r>
      <w:r w:rsidRPr="00DE61CB">
        <w:rPr>
          <w:rFonts w:ascii="標楷體" w:eastAsia="標楷體" w:hAnsi="標楷體" w:cs="標楷體"/>
          <w:b/>
          <w:bCs/>
          <w:sz w:val="28"/>
        </w:rPr>
        <w:t>各年級彈性學習課程之課程計畫</w:t>
      </w:r>
    </w:p>
    <w:p w14:paraId="5BEA31CA" w14:textId="7FA2F921" w:rsidR="00986812" w:rsidRPr="00986812" w:rsidRDefault="00986812" w:rsidP="00986812">
      <w:pPr>
        <w:jc w:val="center"/>
        <w:rPr>
          <w:rFonts w:ascii="標楷體" w:eastAsia="標楷體" w:hAnsi="標楷體" w:cs="標楷體"/>
          <w:b/>
          <w:bCs/>
          <w:sz w:val="28"/>
        </w:rPr>
      </w:pPr>
      <w:r w:rsidRPr="00986812">
        <w:rPr>
          <w:rFonts w:ascii="標楷體" w:eastAsia="標楷體" w:hAnsi="標楷體" w:cs="標楷體" w:hint="eastAsia"/>
          <w:b/>
          <w:bCs/>
          <w:color w:val="FF0000"/>
          <w:sz w:val="28"/>
        </w:rPr>
        <w:t>彈性學習課程─統整性主題專題議題探究課程</w:t>
      </w:r>
    </w:p>
    <w:p w14:paraId="00649EDD" w14:textId="38E65F4A" w:rsidR="0089025F" w:rsidRPr="0009004D" w:rsidRDefault="001B3AFC" w:rsidP="0009004D">
      <w:pPr>
        <w:ind w:firstLineChars="59" w:firstLine="142"/>
        <w:rPr>
          <w:rFonts w:ascii="標楷體" w:eastAsia="標楷體" w:hAnsi="標楷體" w:cs="標楷體"/>
        </w:rPr>
      </w:pPr>
      <w:r w:rsidRPr="0009004D">
        <w:rPr>
          <w:rFonts w:ascii="標楷體" w:eastAsia="標楷體" w:hAnsi="標楷體" w:cs="標楷體" w:hint="eastAsia"/>
        </w:rPr>
        <w:t>(一)</w:t>
      </w:r>
      <w:r w:rsidR="009A3DB2" w:rsidRPr="0009004D">
        <w:rPr>
          <w:rFonts w:ascii="標楷體" w:eastAsia="標楷體" w:hAnsi="標楷體" w:hint="eastAsia"/>
        </w:rPr>
        <w:t xml:space="preserve"> </w:t>
      </w:r>
      <w:r w:rsidRPr="0009004D">
        <w:rPr>
          <w:rFonts w:ascii="標楷體" w:eastAsia="標楷體" w:hAnsi="標楷體" w:cs="標楷體" w:hint="eastAsia"/>
        </w:rPr>
        <w:t>一年級</w:t>
      </w:r>
    </w:p>
    <w:tbl>
      <w:tblPr>
        <w:tblW w:w="1049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6"/>
        <w:gridCol w:w="636"/>
        <w:gridCol w:w="1559"/>
        <w:gridCol w:w="3119"/>
        <w:gridCol w:w="2126"/>
        <w:gridCol w:w="1985"/>
      </w:tblGrid>
      <w:tr w:rsidR="0089025F" w:rsidRPr="0089025F" w14:paraId="418964DE" w14:textId="77777777" w:rsidTr="00E71D9B">
        <w:tc>
          <w:tcPr>
            <w:tcW w:w="10491" w:type="dxa"/>
            <w:gridSpan w:val="6"/>
            <w:vAlign w:val="center"/>
          </w:tcPr>
          <w:p w14:paraId="76BE1C6F" w14:textId="5F799EBA" w:rsidR="00F9028D" w:rsidRPr="001B0E8F" w:rsidRDefault="0089025F" w:rsidP="0089025F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</w:rPr>
            </w:pPr>
            <w:r w:rsidRPr="001B0E8F">
              <w:rPr>
                <w:rFonts w:ascii="標楷體" w:eastAsia="標楷體" w:hAnsi="標楷體" w:cs="標楷體"/>
                <w:b/>
                <w:bCs/>
                <w:sz w:val="28"/>
              </w:rPr>
              <w:t>桃園市</w:t>
            </w:r>
            <w:r w:rsidRPr="001B0E8F">
              <w:rPr>
                <w:rFonts w:ascii="標楷體" w:eastAsia="標楷體" w:hAnsi="標楷體" w:cs="標楷體" w:hint="eastAsia"/>
                <w:b/>
                <w:bCs/>
                <w:sz w:val="28"/>
              </w:rPr>
              <w:t>○○</w:t>
            </w:r>
            <w:r w:rsidRPr="001B0E8F">
              <w:rPr>
                <w:rFonts w:ascii="標楷體" w:eastAsia="標楷體" w:hAnsi="標楷體" w:cs="標楷體"/>
                <w:b/>
                <w:bCs/>
                <w:sz w:val="28"/>
              </w:rPr>
              <w:t>區</w:t>
            </w:r>
            <w:r w:rsidRPr="001B0E8F">
              <w:rPr>
                <w:rFonts w:ascii="標楷體" w:eastAsia="標楷體" w:hAnsi="標楷體" w:cs="標楷體" w:hint="eastAsia"/>
                <w:b/>
                <w:bCs/>
                <w:sz w:val="28"/>
              </w:rPr>
              <w:t>○○</w:t>
            </w:r>
            <w:r w:rsidRPr="001B0E8F">
              <w:rPr>
                <w:rFonts w:ascii="標楷體" w:eastAsia="標楷體" w:hAnsi="標楷體" w:cs="標楷體"/>
                <w:b/>
                <w:bCs/>
                <w:sz w:val="28"/>
              </w:rPr>
              <w:t>國民小學</w:t>
            </w:r>
            <w:r w:rsidR="00CE26C1" w:rsidRPr="001B0E8F">
              <w:rPr>
                <w:rFonts w:ascii="標楷體" w:eastAsia="標楷體" w:hAnsi="標楷體" w:cs="標楷體"/>
                <w:b/>
                <w:bCs/>
                <w:sz w:val="28"/>
                <w:u w:val="single"/>
              </w:rPr>
              <w:t>11</w:t>
            </w:r>
            <w:r w:rsidR="002D4FF9" w:rsidRPr="001B0E8F">
              <w:rPr>
                <w:rFonts w:ascii="標楷體" w:eastAsia="標楷體" w:hAnsi="標楷體" w:cs="標楷體" w:hint="eastAsia"/>
                <w:b/>
                <w:bCs/>
                <w:sz w:val="28"/>
                <w:u w:val="single"/>
              </w:rPr>
              <w:t>3</w:t>
            </w:r>
            <w:r w:rsidRPr="001B0E8F">
              <w:rPr>
                <w:rFonts w:ascii="標楷體" w:eastAsia="標楷體" w:hAnsi="標楷體" w:cs="標楷體"/>
                <w:b/>
                <w:bCs/>
                <w:sz w:val="28"/>
              </w:rPr>
              <w:t>學年度第</w:t>
            </w:r>
            <w:r w:rsidRPr="001B0E8F">
              <w:rPr>
                <w:rFonts w:ascii="標楷體" w:eastAsia="標楷體" w:hAnsi="標楷體" w:cs="標楷體" w:hint="eastAsia"/>
                <w:b/>
                <w:bCs/>
                <w:sz w:val="28"/>
              </w:rPr>
              <w:t>○</w:t>
            </w:r>
            <w:r w:rsidRPr="001B0E8F">
              <w:rPr>
                <w:rFonts w:ascii="標楷體" w:eastAsia="標楷體" w:hAnsi="標楷體" w:cs="標楷體"/>
                <w:b/>
                <w:bCs/>
                <w:sz w:val="28"/>
              </w:rPr>
              <w:t>學期 ○年級 彈性學習課程</w:t>
            </w:r>
          </w:p>
          <w:p w14:paraId="2F2F3823" w14:textId="7A10EF6D" w:rsidR="0089025F" w:rsidRPr="00E65260" w:rsidRDefault="00F9028D" w:rsidP="0089025F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1B0E8F">
              <w:rPr>
                <w:rFonts w:ascii="標楷體" w:eastAsia="標楷體" w:hAnsi="標楷體" w:cs="標楷體" w:hint="eastAsia"/>
                <w:b/>
                <w:bCs/>
                <w:sz w:val="28"/>
              </w:rPr>
              <w:t>【○○○○】</w:t>
            </w:r>
            <w:r w:rsidR="0089025F" w:rsidRPr="001B0E8F">
              <w:rPr>
                <w:rFonts w:ascii="標楷體" w:eastAsia="標楷體" w:hAnsi="標楷體" w:cs="標楷體"/>
                <w:b/>
                <w:bCs/>
                <w:sz w:val="28"/>
              </w:rPr>
              <w:t>課程計畫</w:t>
            </w:r>
          </w:p>
        </w:tc>
      </w:tr>
      <w:tr w:rsidR="0089025F" w:rsidRPr="0089025F" w14:paraId="611631E8" w14:textId="77777777" w:rsidTr="00E71D9B">
        <w:tc>
          <w:tcPr>
            <w:tcW w:w="1702" w:type="dxa"/>
            <w:gridSpan w:val="2"/>
            <w:vAlign w:val="center"/>
          </w:tcPr>
          <w:p w14:paraId="4EEF6BD1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每週節數</w:t>
            </w:r>
          </w:p>
        </w:tc>
        <w:tc>
          <w:tcPr>
            <w:tcW w:w="4678" w:type="dxa"/>
            <w:gridSpan w:val="2"/>
            <w:vAlign w:val="center"/>
          </w:tcPr>
          <w:p w14:paraId="52082297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○節</w:t>
            </w:r>
          </w:p>
        </w:tc>
        <w:tc>
          <w:tcPr>
            <w:tcW w:w="2126" w:type="dxa"/>
            <w:vAlign w:val="center"/>
          </w:tcPr>
          <w:p w14:paraId="1D23E9C0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設計者</w:t>
            </w:r>
          </w:p>
        </w:tc>
        <w:tc>
          <w:tcPr>
            <w:tcW w:w="1985" w:type="dxa"/>
          </w:tcPr>
          <w:p w14:paraId="05CB3E00" w14:textId="77777777" w:rsidR="0089025F" w:rsidRPr="0089025F" w:rsidRDefault="0089025F" w:rsidP="0089025F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025F" w:rsidRPr="0089025F" w14:paraId="13645909" w14:textId="77777777" w:rsidTr="00E71D9B">
        <w:trPr>
          <w:trHeight w:val="70"/>
        </w:trPr>
        <w:tc>
          <w:tcPr>
            <w:tcW w:w="1702" w:type="dxa"/>
            <w:gridSpan w:val="2"/>
            <w:vMerge w:val="restart"/>
            <w:vAlign w:val="center"/>
          </w:tcPr>
          <w:p w14:paraId="2B857C0E" w14:textId="77777777" w:rsidR="0089025F" w:rsidRPr="0089025F" w:rsidRDefault="001E3C50" w:rsidP="0089025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0"/>
                <w:id w:val="-1533497622"/>
              </w:sdtPr>
              <w:sdtEndPr/>
              <w:sdtContent>
                <w:r w:rsidR="0089025F" w:rsidRPr="0089025F">
                  <w:rPr>
                    <w:rFonts w:ascii="標楷體" w:eastAsia="標楷體" w:hAnsi="標楷體" w:cs="Gungsuh"/>
                  </w:rPr>
                  <w:t>核心素養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AF4F8B5" w14:textId="77777777" w:rsidR="0089025F" w:rsidRPr="0089025F" w:rsidRDefault="0089025F" w:rsidP="0089025F">
            <w:pPr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A自主行動</w:t>
            </w:r>
          </w:p>
        </w:tc>
        <w:tc>
          <w:tcPr>
            <w:tcW w:w="7230" w:type="dxa"/>
            <w:gridSpan w:val="3"/>
            <w:vAlign w:val="center"/>
          </w:tcPr>
          <w:p w14:paraId="62F60680" w14:textId="6541EB01" w:rsidR="0089025F" w:rsidRPr="0089025F" w:rsidRDefault="0089025F" w:rsidP="0089025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89025F"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 xml:space="preserve">A1.身心素質與自我精進 </w:t>
            </w:r>
            <w:r w:rsidR="003C4F6B" w:rsidRPr="003C4F6B">
              <w:rPr>
                <w:rFonts w:ascii="標楷體" w:eastAsia="標楷體" w:hAnsi="標楷體" w:cs="Wingdings"/>
                <w:sz w:val="20"/>
                <w:szCs w:val="20"/>
              </w:rPr>
              <w:sym w:font="Wingdings 2" w:char="F098"/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>2.系統思考與問題解決</w:t>
            </w:r>
            <w:r w:rsidR="003C4F6B">
              <w:rPr>
                <w:rFonts w:ascii="標楷體" w:eastAsia="標楷體" w:hAnsi="標楷體" w:cs="標楷體" w:hint="eastAsia"/>
                <w:sz w:val="20"/>
                <w:szCs w:val="20"/>
              </w:rPr>
              <w:t xml:space="preserve"> </w:t>
            </w:r>
            <w:r w:rsidR="003C4F6B" w:rsidRPr="003C4F6B">
              <w:rPr>
                <w:rFonts w:ascii="標楷體" w:eastAsia="標楷體" w:hAnsi="標楷體" w:cs="Wingdings"/>
                <w:sz w:val="20"/>
                <w:szCs w:val="20"/>
              </w:rPr>
              <w:sym w:font="Wingdings 2" w:char="F098"/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>A3.規劃執行與創新應變</w:t>
            </w:r>
          </w:p>
        </w:tc>
      </w:tr>
      <w:tr w:rsidR="0089025F" w:rsidRPr="0089025F" w14:paraId="62473092" w14:textId="77777777" w:rsidTr="00E71D9B">
        <w:trPr>
          <w:trHeight w:val="320"/>
        </w:trPr>
        <w:tc>
          <w:tcPr>
            <w:tcW w:w="1702" w:type="dxa"/>
            <w:gridSpan w:val="2"/>
            <w:vMerge/>
            <w:vAlign w:val="center"/>
          </w:tcPr>
          <w:p w14:paraId="0BB85D67" w14:textId="77777777" w:rsidR="0089025F" w:rsidRPr="0089025F" w:rsidRDefault="0089025F" w:rsidP="00890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AE3F58F" w14:textId="77777777" w:rsidR="0089025F" w:rsidRPr="0089025F" w:rsidRDefault="0089025F" w:rsidP="0089025F">
            <w:pPr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B溝通互動</w:t>
            </w:r>
          </w:p>
        </w:tc>
        <w:tc>
          <w:tcPr>
            <w:tcW w:w="7230" w:type="dxa"/>
            <w:gridSpan w:val="3"/>
            <w:vAlign w:val="center"/>
          </w:tcPr>
          <w:p w14:paraId="5650512E" w14:textId="5EF109D6" w:rsidR="0089025F" w:rsidRPr="0089025F" w:rsidRDefault="0089025F" w:rsidP="0089025F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89025F"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 xml:space="preserve">B1.符號運用與溝通表達 </w:t>
            </w:r>
            <w:r w:rsidR="003C4F6B" w:rsidRPr="003C4F6B">
              <w:rPr>
                <w:rFonts w:ascii="標楷體" w:eastAsia="標楷體" w:hAnsi="標楷體" w:cs="Wingdings"/>
                <w:sz w:val="20"/>
                <w:szCs w:val="20"/>
              </w:rPr>
              <w:sym w:font="Wingdings 2" w:char="F098"/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 xml:space="preserve">B2.科技資訊與媒體素養 </w:t>
            </w:r>
            <w:r w:rsidRPr="0089025F"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>B3.藝術涵養與美感素養</w:t>
            </w:r>
          </w:p>
        </w:tc>
      </w:tr>
      <w:tr w:rsidR="0089025F" w:rsidRPr="0089025F" w14:paraId="2B2CF589" w14:textId="77777777" w:rsidTr="00E71D9B">
        <w:trPr>
          <w:trHeight w:val="320"/>
        </w:trPr>
        <w:tc>
          <w:tcPr>
            <w:tcW w:w="1702" w:type="dxa"/>
            <w:gridSpan w:val="2"/>
            <w:vMerge/>
            <w:vAlign w:val="center"/>
          </w:tcPr>
          <w:p w14:paraId="601F293A" w14:textId="77777777" w:rsidR="0089025F" w:rsidRPr="0089025F" w:rsidRDefault="0089025F" w:rsidP="00890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67D8E42" w14:textId="77777777" w:rsidR="0089025F" w:rsidRPr="0089025F" w:rsidRDefault="0089025F" w:rsidP="0089025F">
            <w:pPr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C社會參與</w:t>
            </w:r>
          </w:p>
        </w:tc>
        <w:tc>
          <w:tcPr>
            <w:tcW w:w="7230" w:type="dxa"/>
            <w:gridSpan w:val="3"/>
            <w:vAlign w:val="center"/>
          </w:tcPr>
          <w:p w14:paraId="39C73AF1" w14:textId="5AE559AE" w:rsidR="0089025F" w:rsidRPr="0089025F" w:rsidRDefault="0089025F" w:rsidP="0089025F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89025F"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 xml:space="preserve">C1.道德實踐與公民意識 </w:t>
            </w:r>
            <w:r w:rsidR="003C4F6B" w:rsidRPr="003C4F6B">
              <w:rPr>
                <w:rFonts w:ascii="標楷體" w:eastAsia="標楷體" w:hAnsi="標楷體" w:cs="Wingdings"/>
                <w:sz w:val="20"/>
                <w:szCs w:val="20"/>
              </w:rPr>
              <w:sym w:font="Wingdings 2" w:char="F098"/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 xml:space="preserve">C2.人際關係與團隊合作 </w:t>
            </w:r>
            <w:r w:rsidRPr="0089025F"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 w:rsidRPr="0089025F">
              <w:rPr>
                <w:rFonts w:ascii="標楷體" w:eastAsia="標楷體" w:hAnsi="標楷體" w:cs="標楷體"/>
                <w:sz w:val="20"/>
                <w:szCs w:val="20"/>
              </w:rPr>
              <w:t>C3.多元文化與國際理解</w:t>
            </w:r>
          </w:p>
        </w:tc>
      </w:tr>
      <w:tr w:rsidR="0089025F" w:rsidRPr="0089025F" w14:paraId="60D184D2" w14:textId="77777777" w:rsidTr="00E71D9B">
        <w:tc>
          <w:tcPr>
            <w:tcW w:w="1702" w:type="dxa"/>
            <w:gridSpan w:val="2"/>
            <w:vAlign w:val="center"/>
          </w:tcPr>
          <w:p w14:paraId="76D45545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融入議題</w:t>
            </w:r>
          </w:p>
        </w:tc>
        <w:tc>
          <w:tcPr>
            <w:tcW w:w="8789" w:type="dxa"/>
            <w:gridSpan w:val="4"/>
            <w:vAlign w:val="center"/>
          </w:tcPr>
          <w:p w14:paraId="3D8F8780" w14:textId="77777777" w:rsidR="00131590" w:rsidRPr="00B24B33" w:rsidRDefault="00131590" w:rsidP="00131590">
            <w:pPr>
              <w:spacing w:line="260" w:lineRule="exact"/>
              <w:rPr>
                <w:rFonts w:eastAsia="標楷體"/>
                <w:bCs/>
                <w:kern w:val="2"/>
              </w:rPr>
            </w:pPr>
            <w:r w:rsidRPr="00B24B33">
              <w:rPr>
                <w:rFonts w:eastAsia="標楷體"/>
                <w:bCs/>
                <w:kern w:val="2"/>
              </w:rPr>
              <w:t>【品德教育】</w:t>
            </w:r>
          </w:p>
          <w:p w14:paraId="58543A80" w14:textId="77777777" w:rsidR="0089025F" w:rsidRPr="00B24B33" w:rsidRDefault="00131590" w:rsidP="00131590">
            <w:pPr>
              <w:jc w:val="both"/>
              <w:rPr>
                <w:rFonts w:eastAsia="標楷體"/>
                <w:bCs/>
                <w:kern w:val="2"/>
              </w:rPr>
            </w:pPr>
            <w:r w:rsidRPr="00B24B33">
              <w:rPr>
                <w:rFonts w:eastAsia="標楷體"/>
                <w:bCs/>
                <w:kern w:val="2"/>
              </w:rPr>
              <w:t>資訊與媒體的公共性與社會責任。</w:t>
            </w:r>
          </w:p>
          <w:p w14:paraId="32552907" w14:textId="77777777" w:rsidR="00131590" w:rsidRPr="00B24B33" w:rsidRDefault="00131590" w:rsidP="00131590">
            <w:pPr>
              <w:spacing w:line="260" w:lineRule="exact"/>
              <w:rPr>
                <w:rFonts w:eastAsia="標楷體"/>
                <w:kern w:val="2"/>
              </w:rPr>
            </w:pPr>
            <w:r w:rsidRPr="00B24B33">
              <w:rPr>
                <w:rFonts w:eastAsia="標楷體"/>
                <w:kern w:val="2"/>
              </w:rPr>
              <w:t>【環境教育】</w:t>
            </w:r>
          </w:p>
          <w:p w14:paraId="7A9F6903" w14:textId="77777777" w:rsidR="00131590" w:rsidRPr="00B24B33" w:rsidRDefault="00131590" w:rsidP="00131590">
            <w:pPr>
              <w:jc w:val="both"/>
              <w:rPr>
                <w:rFonts w:eastAsia="標楷體"/>
                <w:kern w:val="2"/>
              </w:rPr>
            </w:pPr>
            <w:r w:rsidRPr="00B24B33">
              <w:rPr>
                <w:rFonts w:eastAsia="標楷體"/>
                <w:kern w:val="2"/>
              </w:rPr>
              <w:t>了解聯合國推動永續發展的背景與趨勢。</w:t>
            </w:r>
          </w:p>
          <w:p w14:paraId="508C9478" w14:textId="77777777" w:rsidR="00131590" w:rsidRPr="00B24B33" w:rsidRDefault="00131590" w:rsidP="00131590">
            <w:pPr>
              <w:spacing w:line="260" w:lineRule="exact"/>
              <w:rPr>
                <w:rFonts w:eastAsia="標楷體"/>
                <w:bCs/>
                <w:kern w:val="2"/>
              </w:rPr>
            </w:pPr>
            <w:r w:rsidRPr="00B24B33">
              <w:rPr>
                <w:rFonts w:eastAsia="標楷體"/>
                <w:bCs/>
                <w:kern w:val="2"/>
              </w:rPr>
              <w:t>【法治教育】</w:t>
            </w:r>
          </w:p>
          <w:p w14:paraId="4AD8235D" w14:textId="3C28AD84" w:rsidR="00131590" w:rsidRPr="00B24B33" w:rsidRDefault="00131590" w:rsidP="00131590">
            <w:pPr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  <w:bCs/>
                <w:kern w:val="2"/>
              </w:rPr>
              <w:t>認識法律之意義與制定。</w:t>
            </w:r>
          </w:p>
        </w:tc>
      </w:tr>
      <w:tr w:rsidR="0089025F" w:rsidRPr="0089025F" w14:paraId="3CE42BE4" w14:textId="77777777" w:rsidTr="00E71D9B">
        <w:tc>
          <w:tcPr>
            <w:tcW w:w="1066" w:type="dxa"/>
            <w:vMerge w:val="restart"/>
            <w:vAlign w:val="center"/>
          </w:tcPr>
          <w:p w14:paraId="60E1448E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學習重點</w:t>
            </w:r>
          </w:p>
        </w:tc>
        <w:tc>
          <w:tcPr>
            <w:tcW w:w="636" w:type="dxa"/>
            <w:vAlign w:val="center"/>
          </w:tcPr>
          <w:p w14:paraId="3D0FD460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學</w:t>
            </w:r>
            <w:r w:rsidRPr="0089025F">
              <w:rPr>
                <w:rFonts w:ascii="標楷體" w:eastAsia="標楷體" w:hAnsi="標楷體" w:cs="標楷體" w:hint="eastAsia"/>
              </w:rPr>
              <w:t>習表現</w:t>
            </w:r>
          </w:p>
        </w:tc>
        <w:tc>
          <w:tcPr>
            <w:tcW w:w="8789" w:type="dxa"/>
            <w:gridSpan w:val="4"/>
            <w:vAlign w:val="center"/>
          </w:tcPr>
          <w:p w14:paraId="0E0E93E8" w14:textId="30C48E8F" w:rsidR="00227957" w:rsidRPr="00B24B33" w:rsidRDefault="00227957" w:rsidP="00882369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【自然】</w:t>
            </w:r>
          </w:p>
          <w:p w14:paraId="5233D1AB" w14:textId="77777777" w:rsidR="00882369" w:rsidRPr="00B24B33" w:rsidRDefault="00227957" w:rsidP="00882369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po-Ⅲ-2</w:t>
            </w:r>
            <w:r w:rsidRPr="00B24B33">
              <w:rPr>
                <w:rFonts w:eastAsia="標楷體"/>
              </w:rPr>
              <w:t>能初步辨別適合科學探究的問題，並能依據觀察、蒐集資料、閱讀、思考、討論等，提出適宜探究之問題。</w:t>
            </w:r>
          </w:p>
          <w:p w14:paraId="439A1DFA" w14:textId="77777777" w:rsidR="00227957" w:rsidRPr="00B24B33" w:rsidRDefault="00227957" w:rsidP="00882369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【健體】</w:t>
            </w:r>
          </w:p>
          <w:p w14:paraId="3E11441C" w14:textId="77777777" w:rsidR="00227957" w:rsidRPr="00B24B33" w:rsidRDefault="00227957" w:rsidP="00882369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4a-Ⅲ-1</w:t>
            </w:r>
            <w:r w:rsidRPr="00B24B33">
              <w:rPr>
                <w:rFonts w:eastAsia="標楷體"/>
              </w:rPr>
              <w:t>運用多元的健康資訊、產品與服務。</w:t>
            </w:r>
          </w:p>
          <w:p w14:paraId="29C2DDE2" w14:textId="77777777" w:rsidR="00227957" w:rsidRPr="00B24B33" w:rsidRDefault="00227957" w:rsidP="00227957">
            <w:pPr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【藝術】</w:t>
            </w:r>
          </w:p>
          <w:p w14:paraId="4D4DCDFC" w14:textId="33C6F747" w:rsidR="00227957" w:rsidRPr="00B24B33" w:rsidRDefault="00227957" w:rsidP="00227957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1-Ⅱ-3</w:t>
            </w:r>
            <w:r w:rsidRPr="00B24B33">
              <w:rPr>
                <w:rFonts w:eastAsia="標楷體"/>
              </w:rPr>
              <w:t>能試探媒材特性與技法，進行創作。</w:t>
            </w:r>
          </w:p>
        </w:tc>
      </w:tr>
      <w:tr w:rsidR="0089025F" w:rsidRPr="0089025F" w14:paraId="41E464CF" w14:textId="77777777" w:rsidTr="00E71D9B">
        <w:trPr>
          <w:trHeight w:val="70"/>
        </w:trPr>
        <w:tc>
          <w:tcPr>
            <w:tcW w:w="1066" w:type="dxa"/>
            <w:vMerge/>
            <w:vAlign w:val="center"/>
          </w:tcPr>
          <w:p w14:paraId="1874A086" w14:textId="77777777" w:rsidR="0089025F" w:rsidRPr="0089025F" w:rsidRDefault="0089025F" w:rsidP="00890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636" w:type="dxa"/>
            <w:vAlign w:val="center"/>
          </w:tcPr>
          <w:p w14:paraId="4D3EEE39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/>
              </w:rPr>
              <w:t>學習</w:t>
            </w:r>
            <w:r w:rsidRPr="0089025F">
              <w:rPr>
                <w:rFonts w:ascii="標楷體" w:eastAsia="標楷體" w:hAnsi="標楷體" w:cs="標楷體" w:hint="eastAsia"/>
              </w:rPr>
              <w:t>內容</w:t>
            </w:r>
          </w:p>
        </w:tc>
        <w:tc>
          <w:tcPr>
            <w:tcW w:w="8789" w:type="dxa"/>
            <w:gridSpan w:val="4"/>
            <w:vAlign w:val="center"/>
          </w:tcPr>
          <w:p w14:paraId="38F6826B" w14:textId="77777777" w:rsidR="00227957" w:rsidRPr="00B24B33" w:rsidRDefault="00227957" w:rsidP="00CB06A4">
            <w:pPr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【自然】</w:t>
            </w:r>
          </w:p>
          <w:p w14:paraId="6FABFD1C" w14:textId="77777777" w:rsidR="00227957" w:rsidRPr="00B24B33" w:rsidRDefault="00227957" w:rsidP="00CB06A4">
            <w:pPr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INf-Ⅲ-2</w:t>
            </w:r>
            <w:r w:rsidRPr="00B24B33">
              <w:rPr>
                <w:rFonts w:eastAsia="標楷體"/>
              </w:rPr>
              <w:t>科技在生活中的應用與對環境與人體的影響。</w:t>
            </w:r>
          </w:p>
          <w:p w14:paraId="3345B66B" w14:textId="77777777" w:rsidR="00227957" w:rsidRPr="00B24B33" w:rsidRDefault="00227957" w:rsidP="00CB06A4">
            <w:pPr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【健體】</w:t>
            </w:r>
          </w:p>
          <w:p w14:paraId="643F1637" w14:textId="77777777" w:rsidR="00227957" w:rsidRPr="00B24B33" w:rsidRDefault="00227957" w:rsidP="00CB06A4">
            <w:pPr>
              <w:jc w:val="both"/>
              <w:rPr>
                <w:rFonts w:eastAsia="標楷體"/>
                <w:lang w:val="zh-TW"/>
              </w:rPr>
            </w:pPr>
            <w:r w:rsidRPr="00B24B33">
              <w:rPr>
                <w:rFonts w:eastAsia="標楷體"/>
              </w:rPr>
              <w:t>Eb-Ⅲ-1</w:t>
            </w:r>
            <w:r w:rsidRPr="00B24B33">
              <w:rPr>
                <w:rFonts w:eastAsia="標楷體"/>
              </w:rPr>
              <w:t>健康消費資訊與媒體的影響</w:t>
            </w:r>
            <w:r w:rsidRPr="00B24B33">
              <w:rPr>
                <w:rFonts w:eastAsia="標楷體"/>
                <w:lang w:val="zh-TW"/>
              </w:rPr>
              <w:t>。</w:t>
            </w:r>
          </w:p>
          <w:p w14:paraId="345384C0" w14:textId="14B942A2" w:rsidR="00227957" w:rsidRPr="00B24B33" w:rsidRDefault="00227957" w:rsidP="00CB06A4">
            <w:pPr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【藝術】</w:t>
            </w:r>
          </w:p>
          <w:p w14:paraId="4FBDDD6C" w14:textId="02A600C9" w:rsidR="00227957" w:rsidRPr="00B24B33" w:rsidRDefault="00227957" w:rsidP="00227957">
            <w:pPr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B24B33">
              <w:rPr>
                <w:rFonts w:eastAsia="標楷體"/>
              </w:rPr>
              <w:t>E-Ⅲ-2</w:t>
            </w:r>
            <w:r w:rsidRPr="00B24B33">
              <w:rPr>
                <w:rFonts w:eastAsia="標楷體"/>
              </w:rPr>
              <w:t>多元的媒材技法與創作表現類型</w:t>
            </w:r>
          </w:p>
        </w:tc>
      </w:tr>
      <w:tr w:rsidR="0089025F" w:rsidRPr="0089025F" w14:paraId="4A3D3586" w14:textId="77777777" w:rsidTr="00E71D9B">
        <w:trPr>
          <w:trHeight w:val="70"/>
        </w:trPr>
        <w:tc>
          <w:tcPr>
            <w:tcW w:w="1702" w:type="dxa"/>
            <w:gridSpan w:val="2"/>
            <w:vAlign w:val="center"/>
          </w:tcPr>
          <w:p w14:paraId="71FC2B3E" w14:textId="77777777" w:rsidR="0089025F" w:rsidRPr="0089025F" w:rsidRDefault="0089025F" w:rsidP="0089025F">
            <w:pPr>
              <w:jc w:val="center"/>
              <w:rPr>
                <w:rFonts w:ascii="標楷體" w:eastAsia="標楷體" w:hAnsi="標楷體" w:cs="標楷體"/>
              </w:rPr>
            </w:pPr>
            <w:r w:rsidRPr="0089025F">
              <w:rPr>
                <w:rFonts w:ascii="標楷體" w:eastAsia="標楷體" w:hAnsi="標楷體" w:cs="標楷體" w:hint="eastAsia"/>
              </w:rPr>
              <w:t>學習目標</w:t>
            </w:r>
          </w:p>
        </w:tc>
        <w:tc>
          <w:tcPr>
            <w:tcW w:w="8789" w:type="dxa"/>
            <w:gridSpan w:val="4"/>
            <w:vAlign w:val="center"/>
          </w:tcPr>
          <w:p w14:paraId="7213E5C0" w14:textId="45407DA6" w:rsidR="0089025F" w:rsidRPr="00CD12C3" w:rsidRDefault="0089025F" w:rsidP="0089025F">
            <w:pPr>
              <w:jc w:val="both"/>
              <w:rPr>
                <w:rFonts w:ascii="標楷體" w:eastAsia="標楷體" w:hAnsi="標楷體" w:cs="標楷體"/>
              </w:rPr>
            </w:pPr>
            <w:r w:rsidRPr="00CD12C3">
              <w:rPr>
                <w:rFonts w:ascii="標楷體" w:eastAsia="標楷體" w:hAnsi="標楷體" w:cs="標楷體" w:hint="eastAsia"/>
              </w:rPr>
              <w:t>認知</w:t>
            </w:r>
          </w:p>
          <w:p w14:paraId="5D45A163" w14:textId="77777777" w:rsidR="003C4F6B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2B19A3">
              <w:rPr>
                <w:rFonts w:eastAsia="標楷體"/>
              </w:rPr>
              <w:t>能理解</w:t>
            </w:r>
            <w:r w:rsidRPr="002B19A3">
              <w:rPr>
                <w:rFonts w:eastAsia="標楷體"/>
              </w:rPr>
              <w:t>micro:bit</w:t>
            </w:r>
            <w:r w:rsidRPr="002B19A3">
              <w:rPr>
                <w:rFonts w:eastAsia="標楷體"/>
              </w:rPr>
              <w:t>運作原理、應用</w:t>
            </w:r>
            <w:r w:rsidRPr="002B19A3">
              <w:rPr>
                <w:rFonts w:eastAsia="標楷體"/>
              </w:rPr>
              <w:t>micro:bit</w:t>
            </w:r>
            <w:r w:rsidRPr="002B19A3">
              <w:rPr>
                <w:rFonts w:eastAsia="標楷體"/>
              </w:rPr>
              <w:t>運算工具之思維能力、分析問題、發展解題方法，並進行有效的決策，培養運算思維解析問題與問題解決能力</w:t>
            </w:r>
            <w:r>
              <w:rPr>
                <w:rFonts w:eastAsia="標楷體" w:hint="eastAsia"/>
              </w:rPr>
              <w:t>。</w:t>
            </w:r>
          </w:p>
          <w:p w14:paraId="62E808D0" w14:textId="39365838" w:rsidR="003C4F6B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2B19A3">
              <w:rPr>
                <w:rFonts w:eastAsia="標楷體"/>
              </w:rPr>
              <w:t>能理解</w:t>
            </w:r>
            <w:r w:rsidRPr="002B19A3">
              <w:rPr>
                <w:rFonts w:eastAsia="標楷體"/>
              </w:rPr>
              <w:t>micro:bit</w:t>
            </w:r>
            <w:r w:rsidRPr="002B19A3">
              <w:rPr>
                <w:rFonts w:eastAsia="標楷體"/>
              </w:rPr>
              <w:t>資訊科技的基本組成架構與運算原理。</w:t>
            </w:r>
          </w:p>
          <w:p w14:paraId="7404D686" w14:textId="66F38D70" w:rsidR="003C4F6B" w:rsidRPr="003C4F6B" w:rsidRDefault="003C4F6B" w:rsidP="003C4F6B">
            <w:p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技能</w:t>
            </w:r>
          </w:p>
          <w:p w14:paraId="78A6BDC0" w14:textId="77777777" w:rsidR="003C4F6B" w:rsidRPr="002B19A3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2B19A3">
              <w:rPr>
                <w:rFonts w:eastAsia="標楷體"/>
              </w:rPr>
              <w:t>能利用</w:t>
            </w:r>
            <w:r w:rsidRPr="002B19A3">
              <w:rPr>
                <w:rFonts w:eastAsia="標楷體"/>
              </w:rPr>
              <w:t>micro:bit</w:t>
            </w:r>
            <w:r w:rsidRPr="002B19A3">
              <w:rPr>
                <w:rFonts w:eastAsia="標楷體"/>
              </w:rPr>
              <w:t>培養運算思維能力及結構化程式設計實作。</w:t>
            </w:r>
          </w:p>
          <w:p w14:paraId="2FCA5E52" w14:textId="77777777" w:rsidR="003C4F6B" w:rsidRPr="002B19A3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2B19A3">
              <w:rPr>
                <w:rFonts w:eastAsia="標楷體"/>
              </w:rPr>
              <w:t>能將</w:t>
            </w:r>
            <w:r w:rsidRPr="002B19A3">
              <w:rPr>
                <w:rFonts w:eastAsia="標楷體"/>
              </w:rPr>
              <w:t>micro:bit</w:t>
            </w:r>
            <w:r w:rsidRPr="002B19A3">
              <w:rPr>
                <w:rFonts w:eastAsia="標楷體"/>
              </w:rPr>
              <w:t>應用在生活中問題解決，培養科技知識與產品使用的技能。</w:t>
            </w:r>
          </w:p>
          <w:p w14:paraId="0191351A" w14:textId="24AFC1C0" w:rsidR="003C4F6B" w:rsidRPr="003C4F6B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標楷體" w:hint="eastAsia"/>
              </w:rPr>
            </w:pPr>
            <w:r w:rsidRPr="002B19A3">
              <w:rPr>
                <w:rFonts w:eastAsia="標楷體"/>
              </w:rPr>
              <w:t>能夠善用科技知能以進行創造、設計、批判、邏輯、運算等思考。</w:t>
            </w:r>
            <w:r w:rsidRPr="002B19A3">
              <w:rPr>
                <w:rFonts w:eastAsia="標楷體"/>
              </w:rPr>
              <w:t xml:space="preserve"> </w:t>
            </w:r>
          </w:p>
          <w:p w14:paraId="66B15467" w14:textId="599F5309" w:rsidR="003C4F6B" w:rsidRPr="003C4F6B" w:rsidRDefault="003C4F6B" w:rsidP="003C4F6B">
            <w:p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lastRenderedPageBreak/>
              <w:t>情意</w:t>
            </w:r>
          </w:p>
          <w:p w14:paraId="6DB99397" w14:textId="77777777" w:rsidR="003C4F6B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2B19A3">
              <w:rPr>
                <w:rFonts w:eastAsia="標楷體"/>
              </w:rPr>
              <w:t>能利用</w:t>
            </w:r>
            <w:r w:rsidRPr="002B19A3">
              <w:rPr>
                <w:rFonts w:eastAsia="標楷體"/>
              </w:rPr>
              <w:t>micro:bit</w:t>
            </w:r>
            <w:r w:rsidRPr="002B19A3">
              <w:rPr>
                <w:rFonts w:eastAsia="標楷體"/>
              </w:rPr>
              <w:t>資訊科技表達想法並與他人溝通互動。</w:t>
            </w:r>
          </w:p>
          <w:p w14:paraId="652DF59E" w14:textId="77777777" w:rsidR="0089025F" w:rsidRPr="003C4F6B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標楷體"/>
              </w:rPr>
            </w:pPr>
            <w:r w:rsidRPr="002B19A3">
              <w:rPr>
                <w:rFonts w:eastAsia="標楷體"/>
              </w:rPr>
              <w:t>能夠整合理論與實務以解決問題，預備生活與職涯知能。</w:t>
            </w:r>
          </w:p>
          <w:p w14:paraId="0061FD40" w14:textId="3B57D039" w:rsidR="003C4F6B" w:rsidRPr="00CD12C3" w:rsidRDefault="003C4F6B" w:rsidP="003C4F6B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標楷體"/>
              </w:rPr>
            </w:pPr>
            <w:r w:rsidRPr="002B19A3">
              <w:rPr>
                <w:rFonts w:eastAsia="標楷體"/>
              </w:rPr>
              <w:t>能夠習得科技的基本知識與技能並培養正確的觀念、態度及工作習慣，養成資訊社會應有的態度與責任。</w:t>
            </w:r>
          </w:p>
        </w:tc>
      </w:tr>
      <w:tr w:rsidR="0089025F" w:rsidRPr="0089025F" w14:paraId="743EFB69" w14:textId="77777777" w:rsidTr="00E71D9B">
        <w:tc>
          <w:tcPr>
            <w:tcW w:w="1702" w:type="dxa"/>
            <w:gridSpan w:val="2"/>
            <w:vAlign w:val="center"/>
          </w:tcPr>
          <w:p w14:paraId="293B3524" w14:textId="77777777" w:rsidR="0089025F" w:rsidRPr="0089025F" w:rsidRDefault="001E3C50" w:rsidP="0089025F">
            <w:pPr>
              <w:jc w:val="center"/>
              <w:rPr>
                <w:rFonts w:ascii="標楷體" w:eastAsia="標楷體" w:hAnsi="標楷體" w:cs="Arial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1316866302"/>
              </w:sdtPr>
              <w:sdtEndPr/>
              <w:sdtContent>
                <w:r w:rsidR="0089025F" w:rsidRPr="0089025F">
                  <w:rPr>
                    <w:rFonts w:ascii="標楷體" w:eastAsia="標楷體" w:hAnsi="標楷體" w:cs="Arial Unicode MS"/>
                  </w:rPr>
                  <w:t>評量方式</w:t>
                </w:r>
              </w:sdtContent>
            </w:sdt>
          </w:p>
        </w:tc>
        <w:tc>
          <w:tcPr>
            <w:tcW w:w="8789" w:type="dxa"/>
            <w:gridSpan w:val="4"/>
            <w:vAlign w:val="center"/>
          </w:tcPr>
          <w:p w14:paraId="4A32F2C2" w14:textId="43818034" w:rsidR="003C4F6B" w:rsidRPr="00EC0E3C" w:rsidRDefault="003C4F6B" w:rsidP="003C4F6B">
            <w:pPr>
              <w:rPr>
                <w:rFonts w:eastAsia="標楷體"/>
              </w:rPr>
            </w:pPr>
            <w:r w:rsidRPr="00EC0E3C">
              <w:rPr>
                <w:rFonts w:eastAsia="標楷體"/>
              </w:rPr>
              <w:t>1.</w:t>
            </w:r>
            <w:r w:rsidRPr="00EC0E3C">
              <w:rPr>
                <w:rFonts w:eastAsia="標楷體"/>
              </w:rPr>
              <w:t>範例實作</w:t>
            </w:r>
            <w:r>
              <w:rPr>
                <w:rFonts w:eastAsia="標楷體" w:hint="eastAsia"/>
              </w:rPr>
              <w:t>評量</w:t>
            </w:r>
          </w:p>
          <w:p w14:paraId="1F97DDA9" w14:textId="77777777" w:rsidR="003C4F6B" w:rsidRPr="00EC0E3C" w:rsidRDefault="003C4F6B" w:rsidP="003C4F6B">
            <w:pPr>
              <w:rPr>
                <w:rFonts w:eastAsia="標楷體"/>
              </w:rPr>
            </w:pPr>
            <w:r w:rsidRPr="00EC0E3C">
              <w:rPr>
                <w:rFonts w:eastAsia="標楷體"/>
              </w:rPr>
              <w:t>2.</w:t>
            </w:r>
            <w:r w:rsidRPr="00EC0E3C">
              <w:rPr>
                <w:rFonts w:eastAsia="標楷體"/>
              </w:rPr>
              <w:t>上課表現</w:t>
            </w:r>
          </w:p>
          <w:p w14:paraId="201F666D" w14:textId="77777777" w:rsidR="003C4F6B" w:rsidRPr="00EC0E3C" w:rsidRDefault="003C4F6B" w:rsidP="003C4F6B">
            <w:pPr>
              <w:rPr>
                <w:rFonts w:eastAsia="標楷體"/>
              </w:rPr>
            </w:pPr>
            <w:r w:rsidRPr="00EC0E3C">
              <w:rPr>
                <w:rFonts w:eastAsia="標楷體"/>
              </w:rPr>
              <w:t>3.</w:t>
            </w:r>
            <w:r w:rsidRPr="00EC0E3C">
              <w:rPr>
                <w:rFonts w:eastAsia="標楷體"/>
              </w:rPr>
              <w:t>隨堂測驗</w:t>
            </w:r>
          </w:p>
          <w:p w14:paraId="4565FA45" w14:textId="6FCFE739" w:rsidR="0089025F" w:rsidRPr="0089025F" w:rsidRDefault="003C4F6B" w:rsidP="0089025F">
            <w:pPr>
              <w:jc w:val="both"/>
              <w:rPr>
                <w:rFonts w:ascii="標楷體" w:eastAsia="標楷體" w:hAnsi="標楷體" w:cs="標楷體" w:hint="eastAsia"/>
              </w:rPr>
            </w:pPr>
            <w:r w:rsidRPr="00EC0E3C">
              <w:rPr>
                <w:rFonts w:eastAsia="標楷體"/>
              </w:rPr>
              <w:t>4.</w:t>
            </w:r>
            <w:r w:rsidRPr="00EC0E3C">
              <w:rPr>
                <w:rFonts w:eastAsia="標楷體"/>
              </w:rPr>
              <w:t>課後練習</w:t>
            </w:r>
            <w:r>
              <w:rPr>
                <w:rFonts w:eastAsia="標楷體" w:hint="eastAsia"/>
              </w:rPr>
              <w:t>評量</w:t>
            </w:r>
          </w:p>
        </w:tc>
      </w:tr>
    </w:tbl>
    <w:tbl>
      <w:tblPr>
        <w:tblStyle w:val="ad"/>
        <w:tblW w:w="10491" w:type="dxa"/>
        <w:tblInd w:w="-431" w:type="dxa"/>
        <w:tblLook w:val="04A0" w:firstRow="1" w:lastRow="0" w:firstColumn="1" w:lastColumn="0" w:noHBand="0" w:noVBand="1"/>
      </w:tblPr>
      <w:tblGrid>
        <w:gridCol w:w="826"/>
        <w:gridCol w:w="1096"/>
        <w:gridCol w:w="5708"/>
        <w:gridCol w:w="1750"/>
        <w:gridCol w:w="1111"/>
      </w:tblGrid>
      <w:tr w:rsidR="00314049" w:rsidRPr="00314049" w14:paraId="07046F3F" w14:textId="578C6ACC" w:rsidTr="00853396">
        <w:trPr>
          <w:trHeight w:val="710"/>
        </w:trPr>
        <w:tc>
          <w:tcPr>
            <w:tcW w:w="826" w:type="dxa"/>
            <w:shd w:val="clear" w:color="auto" w:fill="FFFFFF" w:themeFill="background1"/>
            <w:vAlign w:val="center"/>
          </w:tcPr>
          <w:p w14:paraId="0A442250" w14:textId="77777777" w:rsidR="00314049" w:rsidRPr="00314049" w:rsidRDefault="00314049" w:rsidP="00314049">
            <w:pPr>
              <w:jc w:val="center"/>
              <w:rPr>
                <w:rFonts w:ascii="標楷體" w:eastAsia="標楷體" w:hAnsi="標楷體" w:cs="標楷體"/>
              </w:rPr>
            </w:pPr>
            <w:r w:rsidRPr="00314049">
              <w:rPr>
                <w:rFonts w:ascii="標楷體" w:eastAsia="標楷體" w:hAnsi="標楷體" w:cs="標楷體"/>
              </w:rPr>
              <w:t>週次</w:t>
            </w:r>
          </w:p>
          <w:p w14:paraId="2421E733" w14:textId="72E502AB" w:rsidR="00314049" w:rsidRPr="00314049" w:rsidRDefault="00314049" w:rsidP="003140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標楷體" w:eastAsia="標楷體" w:hAnsi="標楷體" w:cs="標楷體"/>
              </w:rPr>
              <w:t>日期</w:t>
            </w:r>
          </w:p>
        </w:tc>
        <w:tc>
          <w:tcPr>
            <w:tcW w:w="1096" w:type="dxa"/>
            <w:vAlign w:val="center"/>
          </w:tcPr>
          <w:p w14:paraId="75C3369B" w14:textId="77777777" w:rsidR="00314049" w:rsidRDefault="00314049" w:rsidP="00314049">
            <w:pPr>
              <w:jc w:val="center"/>
              <w:rPr>
                <w:rFonts w:ascii="標楷體" w:eastAsia="標楷體" w:hAnsi="標楷體" w:cs="標楷體"/>
              </w:rPr>
            </w:pPr>
            <w:r w:rsidRPr="00314049">
              <w:rPr>
                <w:rFonts w:ascii="標楷體" w:eastAsia="標楷體" w:hAnsi="標楷體" w:cs="標楷體"/>
              </w:rPr>
              <w:t>單元</w:t>
            </w:r>
          </w:p>
          <w:p w14:paraId="3739DD0F" w14:textId="026B9F19" w:rsidR="00314049" w:rsidRPr="00314049" w:rsidRDefault="00314049" w:rsidP="003140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標楷體" w:eastAsia="標楷體" w:hAnsi="標楷體" w:cs="標楷體"/>
              </w:rPr>
              <w:t>名稱</w:t>
            </w:r>
          </w:p>
        </w:tc>
        <w:tc>
          <w:tcPr>
            <w:tcW w:w="5313" w:type="dxa"/>
            <w:vAlign w:val="center"/>
          </w:tcPr>
          <w:p w14:paraId="1E2AB8E4" w14:textId="4365B9AF" w:rsidR="00314049" w:rsidRPr="00314049" w:rsidRDefault="00314049" w:rsidP="0031404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標楷體" w:eastAsia="標楷體" w:hAnsi="標楷體" w:cs="標楷體" w:hint="eastAsia"/>
              </w:rPr>
              <w:t>課程</w:t>
            </w:r>
            <w:r w:rsidRPr="00314049">
              <w:rPr>
                <w:rFonts w:ascii="標楷體" w:eastAsia="標楷體" w:hAnsi="標楷體" w:cs="標楷體"/>
              </w:rPr>
              <w:t>內容</w:t>
            </w:r>
          </w:p>
        </w:tc>
        <w:tc>
          <w:tcPr>
            <w:tcW w:w="1980" w:type="dxa"/>
            <w:vAlign w:val="center"/>
          </w:tcPr>
          <w:p w14:paraId="7F3BB231" w14:textId="798E7391" w:rsidR="00314049" w:rsidRPr="00314049" w:rsidRDefault="00314049" w:rsidP="00314049">
            <w:pPr>
              <w:jc w:val="center"/>
              <w:rPr>
                <w:rFonts w:eastAsia="標楷體"/>
              </w:rPr>
            </w:pPr>
            <w:r w:rsidRPr="00314049">
              <w:rPr>
                <w:rFonts w:ascii="標楷體" w:eastAsia="標楷體" w:hAnsi="標楷體" w:cs="標楷體"/>
                <w:szCs w:val="28"/>
              </w:rPr>
              <w:t>表現任務</w:t>
            </w:r>
          </w:p>
        </w:tc>
        <w:tc>
          <w:tcPr>
            <w:tcW w:w="1276" w:type="dxa"/>
          </w:tcPr>
          <w:p w14:paraId="40EA0554" w14:textId="530A652A" w:rsidR="00314049" w:rsidRPr="00314049" w:rsidRDefault="0049480F" w:rsidP="00314049">
            <w:pPr>
              <w:jc w:val="center"/>
              <w:rPr>
                <w:rFonts w:eastAsia="標楷體"/>
              </w:rPr>
            </w:pPr>
            <w:r w:rsidRPr="00314049">
              <w:rPr>
                <w:rFonts w:eastAsia="標楷體" w:hint="eastAsia"/>
              </w:rPr>
              <w:t>學習評量</w:t>
            </w:r>
          </w:p>
        </w:tc>
      </w:tr>
      <w:tr w:rsidR="00314049" w:rsidRPr="00314049" w14:paraId="6EB8BA22" w14:textId="6CDB2C99" w:rsidTr="00853396">
        <w:tc>
          <w:tcPr>
            <w:tcW w:w="826" w:type="dxa"/>
            <w:shd w:val="clear" w:color="auto" w:fill="FFFFFF" w:themeFill="background1"/>
          </w:tcPr>
          <w:p w14:paraId="502C824D" w14:textId="77777777" w:rsidR="00314049" w:rsidRPr="00314049" w:rsidRDefault="00314049" w:rsidP="00314049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第</w:t>
            </w:r>
            <w:r w:rsidRPr="00314049">
              <w:rPr>
                <w:rFonts w:ascii="Times New Roman" w:eastAsia="標楷體" w:hAnsi="Times New Roman" w:cs="Times New Roman"/>
              </w:rPr>
              <w:t>1~2</w:t>
            </w: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606951EE" w14:textId="77777777" w:rsidR="00314049" w:rsidRPr="00314049" w:rsidRDefault="00314049" w:rsidP="00314049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第一章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傳愛機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</w:p>
        </w:tc>
        <w:tc>
          <w:tcPr>
            <w:tcW w:w="5313" w:type="dxa"/>
          </w:tcPr>
          <w:p w14:paraId="4CD9DFF6" w14:textId="51DC1407" w:rsidR="00314049" w:rsidRPr="00314049" w:rsidRDefault="00203B92" w:rsidP="00314049">
            <w:pPr>
              <w:numPr>
                <w:ilvl w:val="0"/>
                <w:numId w:val="5"/>
              </w:numPr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運算思維啟發</w:t>
            </w:r>
          </w:p>
          <w:p w14:paraId="5D71C79E" w14:textId="77777777" w:rsidR="00314049" w:rsidRPr="00314049" w:rsidRDefault="00314049" w:rsidP="00314049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7103DDC6" w14:textId="77777777" w:rsidR="00314049" w:rsidRPr="00314049" w:rsidRDefault="00314049" w:rsidP="00314049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3C5FEBEB" w14:textId="77777777" w:rsidR="00314049" w:rsidRPr="00314049" w:rsidRDefault="00314049" w:rsidP="00314049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ch1.hex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46EA5AEE" w14:textId="77777777" w:rsidR="00314049" w:rsidRPr="00314049" w:rsidRDefault="00314049" w:rsidP="00314049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27AF3E05" w14:textId="38A80334" w:rsidR="00314049" w:rsidRPr="00314049" w:rsidRDefault="00314049" w:rsidP="00314049">
            <w:pPr>
              <w:tabs>
                <w:tab w:val="left" w:pos="186"/>
              </w:tabs>
              <w:spacing w:line="0" w:lineRule="atLeast"/>
              <w:ind w:leftChars="-2" w:left="352" w:hanging="357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7682A4C9" wp14:editId="5308FE62">
                  <wp:extent cx="3240000" cy="1141017"/>
                  <wp:effectExtent l="0" t="0" r="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14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B0C54" w14:textId="77777777" w:rsidR="00314049" w:rsidRPr="00314049" w:rsidRDefault="00314049" w:rsidP="00314049">
            <w:pPr>
              <w:tabs>
                <w:tab w:val="left" w:pos="186"/>
              </w:tabs>
              <w:spacing w:line="0" w:lineRule="atLeast"/>
              <w:ind w:leftChars="-2" w:left="352" w:hanging="357"/>
              <w:rPr>
                <w:rFonts w:ascii="Times New Roman" w:eastAsia="標楷體" w:hAnsi="Times New Roman" w:cs="Times New Roman"/>
                <w:szCs w:val="24"/>
              </w:rPr>
            </w:pPr>
          </w:p>
          <w:p w14:paraId="3C44A312" w14:textId="34A35AFE" w:rsidR="00314049" w:rsidRPr="00314049" w:rsidRDefault="00314049" w:rsidP="00203B92">
            <w:pPr>
              <w:tabs>
                <w:tab w:val="left" w:pos="186"/>
              </w:tabs>
              <w:spacing w:line="0" w:lineRule="atLeast"/>
              <w:ind w:leftChars="-49" w:left="239" w:hanging="357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貳、</w:t>
            </w:r>
            <w:r w:rsidR="00203B92">
              <w:rPr>
                <w:rFonts w:ascii="Times New Roman" w:eastAsia="標楷體" w:hAnsi="Times New Roman" w:cs="Times New Roman"/>
                <w:szCs w:val="24"/>
              </w:rPr>
              <w:t>設計演算法解決問題</w:t>
            </w:r>
          </w:p>
          <w:p w14:paraId="3030B7FE" w14:textId="77777777" w:rsidR="00314049" w:rsidRPr="00314049" w:rsidRDefault="00314049" w:rsidP="00314049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簡介</w:t>
            </w:r>
          </w:p>
          <w:p w14:paraId="580F4591" w14:textId="77777777" w:rsidR="00314049" w:rsidRPr="00314049" w:rsidRDefault="00314049" w:rsidP="00314049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MakeCode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編輯器</w:t>
            </w:r>
          </w:p>
          <w:p w14:paraId="5CECB1A7" w14:textId="362A3D81" w:rsidR="00314049" w:rsidRPr="00314049" w:rsidRDefault="00314049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0CF8ACDB" wp14:editId="2D47CA57">
                  <wp:extent cx="3238500" cy="16319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835AC" w14:textId="77777777" w:rsidR="00314049" w:rsidRPr="00314049" w:rsidRDefault="00314049" w:rsidP="00314049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積木形狀與顏色</w:t>
            </w:r>
          </w:p>
          <w:p w14:paraId="5BDFF7CD" w14:textId="77777777" w:rsidR="00314049" w:rsidRPr="00314049" w:rsidRDefault="00314049" w:rsidP="00314049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按鈕、觸摸感測器與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LED</w:t>
            </w:r>
          </w:p>
          <w:p w14:paraId="3A32581A" w14:textId="77777777" w:rsidR="00314049" w:rsidRPr="00314049" w:rsidRDefault="00314049" w:rsidP="00314049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傳愛機模擬器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386AB51D" w14:textId="2ACD0FC3" w:rsidR="00314049" w:rsidRPr="00314049" w:rsidRDefault="00314049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3B0C0E86" wp14:editId="47087714">
                  <wp:extent cx="3365500" cy="1136650"/>
                  <wp:effectExtent l="0" t="0" r="635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2E0F0" w14:textId="77777777" w:rsidR="00314049" w:rsidRPr="00314049" w:rsidRDefault="00314049" w:rsidP="00314049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與電腦配對</w:t>
            </w:r>
          </w:p>
          <w:p w14:paraId="196C5B5D" w14:textId="77777777" w:rsidR="00314049" w:rsidRPr="00314049" w:rsidRDefault="00314049" w:rsidP="00314049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</w:p>
          <w:p w14:paraId="6CF9C225" w14:textId="1D846748" w:rsidR="00314049" w:rsidRPr="00314049" w:rsidRDefault="00314049" w:rsidP="00203B92">
            <w:pPr>
              <w:tabs>
                <w:tab w:val="left" w:pos="186"/>
              </w:tabs>
              <w:spacing w:line="0" w:lineRule="atLeast"/>
              <w:ind w:leftChars="-49" w:left="239" w:hanging="357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lastRenderedPageBreak/>
              <w:t>叄、</w:t>
            </w:r>
            <w:r w:rsidR="00203B92">
              <w:rPr>
                <w:rFonts w:ascii="Times New Roman" w:eastAsia="標楷體" w:hAnsi="Times New Roman" w:cs="Times New Roman"/>
                <w:szCs w:val="24"/>
              </w:rPr>
              <w:t>結果展演</w:t>
            </w:r>
          </w:p>
          <w:p w14:paraId="4499EA98" w14:textId="77777777" w:rsidR="00314049" w:rsidRPr="00314049" w:rsidRDefault="00314049" w:rsidP="00314049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執行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傳愛機。</w:t>
            </w:r>
          </w:p>
          <w:p w14:paraId="5FC9AB73" w14:textId="77777777" w:rsidR="00314049" w:rsidRPr="00314049" w:rsidRDefault="00314049" w:rsidP="00314049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0" w:type="dxa"/>
          </w:tcPr>
          <w:p w14:paraId="628BABAD" w14:textId="77777777" w:rsidR="00314049" w:rsidRPr="00314049" w:rsidRDefault="00314049" w:rsidP="00314049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314049">
              <w:rPr>
                <w:rFonts w:ascii="Times New Roman" w:eastAsia="標楷體" w:hAnsi="Times New Roman" w:cs="Times New Roman"/>
              </w:rPr>
              <w:t>理解</w:t>
            </w:r>
            <w:r w:rsidRPr="00314049">
              <w:rPr>
                <w:rFonts w:ascii="Times New Roman" w:eastAsia="標楷體" w:hAnsi="Times New Roman" w:cs="Times New Roman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</w:rPr>
              <w:t>的組成元件。</w:t>
            </w:r>
          </w:p>
          <w:p w14:paraId="234603CF" w14:textId="77777777" w:rsidR="00314049" w:rsidRPr="00314049" w:rsidRDefault="00314049" w:rsidP="00314049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理解控制</w:t>
            </w:r>
            <w:r w:rsidRPr="00314049">
              <w:rPr>
                <w:rFonts w:ascii="Times New Roman" w:eastAsia="標楷體" w:hAnsi="Times New Roman" w:cs="Times New Roman"/>
              </w:rPr>
              <w:t>LED</w:t>
            </w:r>
            <w:r w:rsidRPr="00314049">
              <w:rPr>
                <w:rFonts w:ascii="Times New Roman" w:eastAsia="標楷體" w:hAnsi="Times New Roman" w:cs="Times New Roman"/>
              </w:rPr>
              <w:t>、按鈕與觸摸感測器與積木。</w:t>
            </w:r>
          </w:p>
          <w:p w14:paraId="500CEE9F" w14:textId="77777777" w:rsidR="00314049" w:rsidRPr="00314049" w:rsidRDefault="00314049" w:rsidP="00314049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能夠應用</w:t>
            </w:r>
            <w:r w:rsidRPr="00314049">
              <w:rPr>
                <w:rFonts w:ascii="Times New Roman" w:eastAsia="標楷體" w:hAnsi="Times New Roman" w:cs="Times New Roman"/>
              </w:rPr>
              <w:t>LED</w:t>
            </w:r>
            <w:r w:rsidRPr="00314049">
              <w:rPr>
                <w:rFonts w:ascii="Times New Roman" w:eastAsia="標楷體" w:hAnsi="Times New Roman" w:cs="Times New Roman"/>
              </w:rPr>
              <w:t>顯示數字、文字與圖示。</w:t>
            </w:r>
          </w:p>
          <w:p w14:paraId="6C9917D6" w14:textId="77777777" w:rsidR="009C48B9" w:rsidRDefault="00314049" w:rsidP="009C48B9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能夠應用按鈕或觸摸感測啟動程式執行。</w:t>
            </w:r>
          </w:p>
          <w:p w14:paraId="3B204540" w14:textId="75753E26" w:rsidR="00314049" w:rsidRPr="00314049" w:rsidRDefault="009C48B9" w:rsidP="009C48B9">
            <w:pPr>
              <w:rPr>
                <w:rFonts w:eastAsia="標楷體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/>
              </w:rPr>
              <w:t>.</w:t>
            </w:r>
            <w:r w:rsidR="00314049" w:rsidRPr="00314049">
              <w:rPr>
                <w:rFonts w:ascii="Times New Roman" w:eastAsia="標楷體" w:hAnsi="Times New Roman" w:cs="Times New Roman"/>
              </w:rPr>
              <w:t>能夠</w:t>
            </w:r>
            <w:r w:rsidR="00314049" w:rsidRPr="00314049">
              <w:rPr>
                <w:rFonts w:ascii="Times New Roman" w:eastAsia="標楷體" w:hAnsi="Times New Roman" w:cs="Times New Roman"/>
              </w:rPr>
              <w:t>WebUSB</w:t>
            </w:r>
            <w:r w:rsidR="00314049" w:rsidRPr="00314049">
              <w:rPr>
                <w:rFonts w:ascii="Times New Roman" w:eastAsia="標楷體" w:hAnsi="Times New Roman" w:cs="Times New Roman"/>
              </w:rPr>
              <w:t>配對並下載程式到</w:t>
            </w:r>
            <w:r w:rsidR="00314049" w:rsidRPr="00314049">
              <w:rPr>
                <w:rFonts w:ascii="Times New Roman" w:eastAsia="標楷體" w:hAnsi="Times New Roman" w:cs="Times New Roman"/>
              </w:rPr>
              <w:t>micro:bit</w:t>
            </w:r>
            <w:r w:rsidR="00314049" w:rsidRPr="00314049">
              <w:rPr>
                <w:rFonts w:ascii="Times New Roman" w:eastAsia="標楷體" w:hAnsi="Times New Roman" w:cs="Times New Roman"/>
              </w:rPr>
              <w:t>執行結果。</w:t>
            </w:r>
          </w:p>
        </w:tc>
        <w:tc>
          <w:tcPr>
            <w:tcW w:w="1276" w:type="dxa"/>
          </w:tcPr>
          <w:p w14:paraId="7149EE60" w14:textId="06B54B9C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3C4AD601" w14:textId="1373F78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1E00CB64" w14:textId="7E08CCC2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2F4AD58E" w14:textId="4FB0A796" w:rsidR="00314049" w:rsidRPr="00314049" w:rsidRDefault="00853396" w:rsidP="00853396">
            <w:pPr>
              <w:spacing w:line="0" w:lineRule="atLeast"/>
              <w:rPr>
                <w:rFonts w:eastAsia="標楷體" w:hint="eastAsia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  <w:tr w:rsidR="00853396" w:rsidRPr="00314049" w14:paraId="29C8F903" w14:textId="64EF78AF" w:rsidTr="00853396">
        <w:tc>
          <w:tcPr>
            <w:tcW w:w="826" w:type="dxa"/>
            <w:shd w:val="clear" w:color="auto" w:fill="FFFFFF" w:themeFill="background1"/>
          </w:tcPr>
          <w:p w14:paraId="3FC9A9F4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第</w:t>
            </w:r>
            <w:r w:rsidRPr="00314049">
              <w:rPr>
                <w:rFonts w:ascii="Times New Roman" w:eastAsia="標楷體" w:hAnsi="Times New Roman" w:cs="Times New Roman"/>
              </w:rPr>
              <w:t>3~4</w:t>
            </w: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61D7DD1C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第二章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音樂機</w:t>
            </w:r>
          </w:p>
        </w:tc>
        <w:tc>
          <w:tcPr>
            <w:tcW w:w="5313" w:type="dxa"/>
          </w:tcPr>
          <w:p w14:paraId="33250B45" w14:textId="44FCDCEF" w:rsidR="00853396" w:rsidRPr="00314049" w:rsidRDefault="00203B92" w:rsidP="00853396">
            <w:pPr>
              <w:numPr>
                <w:ilvl w:val="0"/>
                <w:numId w:val="8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運算思維啟發</w:t>
            </w:r>
          </w:p>
          <w:p w14:paraId="2F2E341A" w14:textId="77777777" w:rsidR="00853396" w:rsidRPr="00314049" w:rsidRDefault="00853396" w:rsidP="00853396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1A91A1B7" w14:textId="77777777" w:rsidR="00853396" w:rsidRPr="00314049" w:rsidRDefault="00853396" w:rsidP="00853396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5FF59BE8" w14:textId="77777777" w:rsidR="00853396" w:rsidRPr="00314049" w:rsidRDefault="00853396" w:rsidP="00853396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ch2.hex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6C6AF67C" w14:textId="77777777" w:rsidR="00853396" w:rsidRPr="00314049" w:rsidRDefault="00853396" w:rsidP="00853396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5E7EDFC4" w14:textId="7EC230BD" w:rsidR="00853396" w:rsidRPr="00314049" w:rsidRDefault="00853396" w:rsidP="009C48B9">
            <w:pPr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5895F0A9" wp14:editId="23A7FDD9">
                  <wp:extent cx="3359150" cy="1905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445B519F" w14:textId="77777777" w:rsidR="00853396" w:rsidRPr="00314049" w:rsidRDefault="00853396" w:rsidP="00853396">
            <w:pPr>
              <w:pStyle w:val="a8"/>
              <w:tabs>
                <w:tab w:val="left" w:pos="186"/>
              </w:tabs>
              <w:spacing w:line="0" w:lineRule="atLeast"/>
              <w:ind w:leftChars="0" w:left="0" w:hanging="357"/>
              <w:rPr>
                <w:rFonts w:eastAsia="標楷體"/>
                <w:bCs/>
                <w:iCs/>
              </w:rPr>
            </w:pPr>
          </w:p>
          <w:p w14:paraId="7E571E6B" w14:textId="2B4EE99D" w:rsidR="00853396" w:rsidRPr="00314049" w:rsidRDefault="00203B92" w:rsidP="00853396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設計演算法解決問題</w:t>
            </w:r>
          </w:p>
          <w:p w14:paraId="6F36F105" w14:textId="77777777" w:rsidR="00853396" w:rsidRPr="00314049" w:rsidRDefault="00853396" w:rsidP="00853396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結構化程式設計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9C93A4A" w14:textId="77777777" w:rsidR="00853396" w:rsidRPr="00314049" w:rsidRDefault="00853396" w:rsidP="00853396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喇叭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7CDEAE5" w14:textId="77777777" w:rsidR="00853396" w:rsidRPr="00314049" w:rsidRDefault="00853396" w:rsidP="00853396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音樂機模擬器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Coding </w:t>
            </w:r>
          </w:p>
          <w:p w14:paraId="21B92E02" w14:textId="08244397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0B3E7643" wp14:editId="59D98085">
                  <wp:extent cx="2882900" cy="35496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354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6BBE5" w14:textId="77777777" w:rsidR="00853396" w:rsidRPr="00314049" w:rsidRDefault="00853396" w:rsidP="00853396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音樂機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10330BB" w14:textId="77777777" w:rsidR="00853396" w:rsidRPr="00314049" w:rsidRDefault="00853396" w:rsidP="00853396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52716F64" w14:textId="36385525" w:rsidR="00853396" w:rsidRPr="00314049" w:rsidRDefault="00203B92" w:rsidP="00853396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結果展演</w:t>
            </w:r>
          </w:p>
          <w:p w14:paraId="64CB3A06" w14:textId="77777777" w:rsidR="00853396" w:rsidRPr="00314049" w:rsidRDefault="00853396" w:rsidP="00853396">
            <w:pPr>
              <w:numPr>
                <w:ilvl w:val="0"/>
                <w:numId w:val="1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執行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音樂機。</w:t>
            </w:r>
          </w:p>
          <w:p w14:paraId="637DEB31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0" w:type="dxa"/>
          </w:tcPr>
          <w:p w14:paraId="0260D5BA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1.</w:t>
            </w:r>
            <w:r w:rsidRPr="00314049">
              <w:rPr>
                <w:rFonts w:ascii="Times New Roman" w:eastAsia="標楷體" w:hAnsi="Times New Roman" w:cs="Times New Roman"/>
              </w:rPr>
              <w:t>理解</w:t>
            </w:r>
            <w:r w:rsidRPr="00314049">
              <w:rPr>
                <w:rFonts w:ascii="Times New Roman" w:eastAsia="標楷體" w:hAnsi="Times New Roman" w:cs="Times New Roman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</w:rPr>
              <w:t>音效的功能。</w:t>
            </w:r>
          </w:p>
          <w:p w14:paraId="57F3E955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能夠理解演奏旋律與音階的方式。</w:t>
            </w:r>
          </w:p>
          <w:p w14:paraId="434B3487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能夠使用演奏旋律自訂歌曲以</w:t>
            </w:r>
            <w:r w:rsidRPr="00314049">
              <w:rPr>
                <w:rFonts w:ascii="Times New Roman" w:eastAsia="標楷體" w:hAnsi="Times New Roman" w:cs="Times New Roman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</w:rPr>
              <w:t>喇叭播放。</w:t>
            </w:r>
          </w:p>
          <w:p w14:paraId="01A91981" w14:textId="372AF6EF" w:rsidR="00853396" w:rsidRPr="00314049" w:rsidRDefault="00853396" w:rsidP="003665B2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能夠理解結構化程式設計的概念。</w:t>
            </w:r>
          </w:p>
        </w:tc>
        <w:tc>
          <w:tcPr>
            <w:tcW w:w="1276" w:type="dxa"/>
          </w:tcPr>
          <w:p w14:paraId="35217DBF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60E1D15D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5229D9D7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51F5B215" w14:textId="2A96ED04" w:rsidR="00853396" w:rsidRPr="00314049" w:rsidRDefault="00853396" w:rsidP="00853396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  <w:tr w:rsidR="00853396" w:rsidRPr="00314049" w14:paraId="7AEDFF8D" w14:textId="59BDA7AB" w:rsidTr="00853396">
        <w:tc>
          <w:tcPr>
            <w:tcW w:w="826" w:type="dxa"/>
            <w:shd w:val="clear" w:color="auto" w:fill="FFFFFF" w:themeFill="background1"/>
          </w:tcPr>
          <w:p w14:paraId="1E05ACE0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第</w:t>
            </w:r>
            <w:r w:rsidRPr="00314049">
              <w:rPr>
                <w:rFonts w:ascii="Times New Roman" w:eastAsia="標楷體" w:hAnsi="Times New Roman" w:cs="Times New Roman"/>
              </w:rPr>
              <w:t>5~6</w:t>
            </w: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73CE4B76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第三章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溫度計</w:t>
            </w:r>
          </w:p>
        </w:tc>
        <w:tc>
          <w:tcPr>
            <w:tcW w:w="5313" w:type="dxa"/>
          </w:tcPr>
          <w:p w14:paraId="5F1CCCE1" w14:textId="2FE581E0" w:rsidR="00853396" w:rsidRPr="00314049" w:rsidRDefault="00203B92" w:rsidP="00853396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運算思維啟發</w:t>
            </w:r>
          </w:p>
          <w:p w14:paraId="6EECCF98" w14:textId="77777777" w:rsidR="00853396" w:rsidRPr="00314049" w:rsidRDefault="00853396" w:rsidP="00853396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0DE4DDBA" w14:textId="77777777" w:rsidR="00853396" w:rsidRPr="00314049" w:rsidRDefault="00853396" w:rsidP="00853396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201AE471" w14:textId="77777777" w:rsidR="00853396" w:rsidRPr="00314049" w:rsidRDefault="00853396" w:rsidP="00853396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ch3.hex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42BA7B8C" w14:textId="77777777" w:rsidR="00853396" w:rsidRPr="00314049" w:rsidRDefault="00853396" w:rsidP="00853396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0722820E" w14:textId="79CCD7EC" w:rsidR="00853396" w:rsidRPr="00314049" w:rsidRDefault="00853396" w:rsidP="009C48B9">
            <w:pPr>
              <w:spacing w:line="0" w:lineRule="atLeast"/>
              <w:ind w:leftChars="84" w:left="55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764BAD45" wp14:editId="0B1683D9">
                  <wp:extent cx="3359150" cy="18224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3FE8B" w14:textId="73525C94" w:rsidR="00853396" w:rsidRPr="00314049" w:rsidRDefault="00203B92" w:rsidP="00203B92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設計演算法解決問題</w:t>
            </w:r>
          </w:p>
          <w:p w14:paraId="32A901D3" w14:textId="77777777" w:rsidR="00853396" w:rsidRPr="00314049" w:rsidRDefault="00853396" w:rsidP="00853396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溫度感測器</w:t>
            </w:r>
          </w:p>
          <w:p w14:paraId="18B7C1A3" w14:textId="77777777" w:rsidR="00853396" w:rsidRPr="00314049" w:rsidRDefault="00853396" w:rsidP="00853396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數學</w:t>
            </w:r>
          </w:p>
          <w:p w14:paraId="5C8C56B7" w14:textId="77777777" w:rsidR="00853396" w:rsidRPr="00314049" w:rsidRDefault="00853396" w:rsidP="00853396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攝氏溫度轉華氏</w:t>
            </w:r>
          </w:p>
          <w:p w14:paraId="0EE795C8" w14:textId="77777777" w:rsidR="00853396" w:rsidRPr="00314049" w:rsidRDefault="00853396" w:rsidP="00853396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溫度計模擬器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6569D153" w14:textId="4D03D2A7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50433477" wp14:editId="249A42DD">
                  <wp:extent cx="3238500" cy="15811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05BC8" w14:textId="77777777" w:rsidR="00853396" w:rsidRPr="00314049" w:rsidRDefault="00853396" w:rsidP="00853396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溫度計</w:t>
            </w:r>
          </w:p>
          <w:p w14:paraId="681DE072" w14:textId="77777777" w:rsidR="00853396" w:rsidRPr="00314049" w:rsidRDefault="00853396" w:rsidP="00853396">
            <w:pPr>
              <w:tabs>
                <w:tab w:val="left" w:pos="186"/>
              </w:tabs>
              <w:spacing w:line="0" w:lineRule="atLeast"/>
              <w:ind w:left="480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5D38589E" w14:textId="3D19A859" w:rsidR="00853396" w:rsidRPr="00314049" w:rsidRDefault="00203B92" w:rsidP="00853396">
            <w:pPr>
              <w:numPr>
                <w:ilvl w:val="0"/>
                <w:numId w:val="8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結果展演</w:t>
            </w:r>
          </w:p>
          <w:p w14:paraId="55AC921E" w14:textId="77777777" w:rsidR="00853396" w:rsidRPr="00314049" w:rsidRDefault="00853396" w:rsidP="00853396">
            <w:pPr>
              <w:pStyle w:val="a8"/>
              <w:numPr>
                <w:ilvl w:val="0"/>
                <w:numId w:val="15"/>
              </w:numPr>
              <w:tabs>
                <w:tab w:val="left" w:pos="186"/>
              </w:tabs>
              <w:spacing w:line="0" w:lineRule="atLeast"/>
              <w:ind w:leftChars="0" w:left="0" w:firstLine="0"/>
              <w:rPr>
                <w:rFonts w:eastAsia="標楷體"/>
                <w:bCs/>
                <w:iCs/>
              </w:rPr>
            </w:pPr>
            <w:r w:rsidRPr="00314049">
              <w:rPr>
                <w:rFonts w:eastAsia="標楷體"/>
                <w:bCs/>
                <w:iCs/>
              </w:rPr>
              <w:t>執行</w:t>
            </w:r>
            <w:r w:rsidRPr="00314049">
              <w:rPr>
                <w:rFonts w:eastAsia="標楷體"/>
                <w:bCs/>
                <w:iCs/>
              </w:rPr>
              <w:t>micro:bit</w:t>
            </w:r>
            <w:r w:rsidRPr="00314049">
              <w:rPr>
                <w:rFonts w:eastAsia="標楷體"/>
                <w:bCs/>
                <w:iCs/>
              </w:rPr>
              <w:t>溫度計。</w:t>
            </w:r>
          </w:p>
          <w:p w14:paraId="586E783E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0" w:type="dxa"/>
          </w:tcPr>
          <w:p w14:paraId="06500B24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1.</w:t>
            </w:r>
            <w:r w:rsidRPr="00314049">
              <w:rPr>
                <w:rFonts w:ascii="Times New Roman" w:eastAsia="標楷體" w:hAnsi="Times New Roman" w:cs="Times New Roman"/>
              </w:rPr>
              <w:t>理解</w:t>
            </w:r>
            <w:r w:rsidRPr="00314049">
              <w:rPr>
                <w:rFonts w:ascii="Times New Roman" w:eastAsia="標楷體" w:hAnsi="Times New Roman" w:cs="Times New Roman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</w:rPr>
              <w:t>數學運算積木。</w:t>
            </w:r>
          </w:p>
          <w:p w14:paraId="47C80F29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能夠應用數學積木表達數學運算式。</w:t>
            </w:r>
          </w:p>
          <w:p w14:paraId="60FA82BE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能夠應用數學積木設計攝氏溫度轉華氏。</w:t>
            </w:r>
          </w:p>
          <w:p w14:paraId="0476B527" w14:textId="05768D9E" w:rsidR="00853396" w:rsidRPr="00314049" w:rsidRDefault="00853396" w:rsidP="003665B2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能夠應用</w:t>
            </w:r>
            <w:r w:rsidRPr="00314049">
              <w:rPr>
                <w:rFonts w:ascii="Times New Roman" w:eastAsia="標楷體" w:hAnsi="Times New Roman" w:cs="Times New Roman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</w:rPr>
              <w:t>溫度感測器在生活中。</w:t>
            </w:r>
          </w:p>
        </w:tc>
        <w:tc>
          <w:tcPr>
            <w:tcW w:w="1276" w:type="dxa"/>
          </w:tcPr>
          <w:p w14:paraId="3C17A2CC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71CD32C4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5643E353" w14:textId="77777777" w:rsidR="00853396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5BD6355E" w14:textId="5BA4A467" w:rsidR="00853396" w:rsidRPr="00314049" w:rsidRDefault="00853396" w:rsidP="00853396">
            <w:pPr>
              <w:rPr>
                <w:rFonts w:eastAsia="標楷體" w:hint="eastAsia"/>
                <w:bCs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  <w:tr w:rsidR="00853396" w:rsidRPr="00314049" w14:paraId="5ED9132D" w14:textId="43CA46B7" w:rsidTr="00853396">
        <w:tc>
          <w:tcPr>
            <w:tcW w:w="826" w:type="dxa"/>
            <w:shd w:val="clear" w:color="auto" w:fill="FFFFFF" w:themeFill="background1"/>
          </w:tcPr>
          <w:p w14:paraId="1771B9DD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第</w:t>
            </w:r>
            <w:r w:rsidRPr="00314049">
              <w:rPr>
                <w:rFonts w:ascii="Times New Roman" w:eastAsia="標楷體" w:hAnsi="Times New Roman" w:cs="Times New Roman"/>
              </w:rPr>
              <w:t>7~9</w:t>
            </w: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2DBCAC9D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第四章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指南針</w:t>
            </w:r>
          </w:p>
        </w:tc>
        <w:tc>
          <w:tcPr>
            <w:tcW w:w="5313" w:type="dxa"/>
          </w:tcPr>
          <w:p w14:paraId="5FF24C16" w14:textId="252FC699" w:rsidR="00853396" w:rsidRPr="00314049" w:rsidRDefault="00203B92" w:rsidP="00853396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運算思維啟發</w:t>
            </w:r>
          </w:p>
          <w:p w14:paraId="6D5DCD85" w14:textId="77777777" w:rsidR="00853396" w:rsidRPr="00314049" w:rsidRDefault="00853396" w:rsidP="00853396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42A245E0" w14:textId="77777777" w:rsidR="00853396" w:rsidRPr="00314049" w:rsidRDefault="00853396" w:rsidP="00853396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665F8534" w14:textId="77777777" w:rsidR="00853396" w:rsidRPr="00314049" w:rsidRDefault="00853396" w:rsidP="00853396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ch4.hex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79860C21" w14:textId="77777777" w:rsidR="00853396" w:rsidRPr="00314049" w:rsidRDefault="00853396" w:rsidP="00853396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268C51F0" w14:textId="4E9707CE" w:rsidR="00853396" w:rsidRPr="00314049" w:rsidRDefault="00853396" w:rsidP="009C48B9">
            <w:pPr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lastRenderedPageBreak/>
              <w:drawing>
                <wp:inline distT="0" distB="0" distL="0" distR="0" wp14:anchorId="3D409192" wp14:editId="1D8691E0">
                  <wp:extent cx="3359150" cy="18923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03914" w14:textId="77777777" w:rsidR="00853396" w:rsidRPr="00314049" w:rsidRDefault="00853396" w:rsidP="00853396">
            <w:pPr>
              <w:pStyle w:val="a8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050AACC1" w14:textId="2CA257D3" w:rsidR="00853396" w:rsidRPr="00314049" w:rsidRDefault="00203B92" w:rsidP="00853396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設計演算法解決問題</w:t>
            </w:r>
          </w:p>
          <w:p w14:paraId="05921E97" w14:textId="77777777" w:rsidR="00853396" w:rsidRPr="00314049" w:rsidRDefault="00853396" w:rsidP="00853396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邏輯比較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51AC3C5B" w14:textId="77777777" w:rsidR="00853396" w:rsidRPr="00314049" w:rsidRDefault="00853396" w:rsidP="00853396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邏輯布林</w:t>
            </w:r>
          </w:p>
          <w:p w14:paraId="57943D0F" w14:textId="77777777" w:rsidR="00853396" w:rsidRPr="00314049" w:rsidRDefault="00853396" w:rsidP="00853396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指南針</w:t>
            </w:r>
          </w:p>
          <w:p w14:paraId="6CF745A8" w14:textId="77777777" w:rsidR="00853396" w:rsidRPr="00314049" w:rsidRDefault="00853396" w:rsidP="00853396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指南針模擬器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65383CBC" w14:textId="6B55E038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711D6DCB" wp14:editId="673B5C6E">
                  <wp:extent cx="3244850" cy="26352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ED822" w14:textId="77777777" w:rsidR="00853396" w:rsidRPr="00314049" w:rsidRDefault="00853396" w:rsidP="00853396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指南針</w:t>
            </w:r>
          </w:p>
          <w:p w14:paraId="5236500A" w14:textId="1AD7EB28" w:rsidR="00853396" w:rsidRPr="00314049" w:rsidRDefault="00203B92" w:rsidP="00853396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結果展演</w:t>
            </w:r>
          </w:p>
          <w:p w14:paraId="08A9789C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bCs/>
                <w:iCs/>
              </w:rPr>
              <w:t>執行</w:t>
            </w:r>
            <w:r w:rsidRPr="00314049">
              <w:rPr>
                <w:rFonts w:ascii="Times New Roman" w:eastAsia="標楷體" w:hAnsi="Times New Roman" w:cs="Times New Roman"/>
                <w:bCs/>
                <w:iCs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bCs/>
                <w:iCs/>
              </w:rPr>
              <w:t>指南針。</w:t>
            </w:r>
          </w:p>
        </w:tc>
        <w:tc>
          <w:tcPr>
            <w:tcW w:w="1980" w:type="dxa"/>
          </w:tcPr>
          <w:p w14:paraId="30238AAA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314049">
              <w:rPr>
                <w:rFonts w:ascii="Times New Roman" w:eastAsia="標楷體" w:hAnsi="Times New Roman" w:cs="Times New Roman"/>
              </w:rPr>
              <w:t>理解</w:t>
            </w:r>
            <w:r w:rsidRPr="00314049">
              <w:rPr>
                <w:rFonts w:ascii="Times New Roman" w:eastAsia="標楷體" w:hAnsi="Times New Roman" w:cs="Times New Roman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</w:rPr>
              <w:t>指南針的功能。</w:t>
            </w:r>
          </w:p>
          <w:p w14:paraId="5E8B724C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能夠應用方位感測值設計指南針的方位。</w:t>
            </w:r>
          </w:p>
          <w:p w14:paraId="26ACC5F2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能夠應用邏輯判斷指南針方向。</w:t>
            </w:r>
          </w:p>
          <w:p w14:paraId="5FBB3A3C" w14:textId="4D32A3D0" w:rsidR="00853396" w:rsidRPr="00314049" w:rsidRDefault="00853396" w:rsidP="003665B2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能夠將指南針應用在生活中。</w:t>
            </w:r>
          </w:p>
        </w:tc>
        <w:tc>
          <w:tcPr>
            <w:tcW w:w="1276" w:type="dxa"/>
          </w:tcPr>
          <w:p w14:paraId="275A7A18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550AB8CB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176027EE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4207C614" w14:textId="5EE88351" w:rsidR="00853396" w:rsidRPr="00314049" w:rsidRDefault="00853396" w:rsidP="00853396">
            <w:pPr>
              <w:spacing w:line="0" w:lineRule="atLeast"/>
              <w:jc w:val="both"/>
              <w:rPr>
                <w:rFonts w:eastAsia="標楷體" w:hint="eastAsia"/>
                <w:bCs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  <w:tr w:rsidR="00853396" w:rsidRPr="00314049" w14:paraId="726BACF7" w14:textId="3F46C0D0" w:rsidTr="00853396">
        <w:tc>
          <w:tcPr>
            <w:tcW w:w="826" w:type="dxa"/>
            <w:shd w:val="clear" w:color="auto" w:fill="FFFFFF" w:themeFill="background1"/>
          </w:tcPr>
          <w:p w14:paraId="48C18AE0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第</w:t>
            </w:r>
            <w:r w:rsidRPr="00314049">
              <w:rPr>
                <w:rFonts w:ascii="Times New Roman" w:eastAsia="標楷體" w:hAnsi="Times New Roman" w:cs="Times New Roman"/>
              </w:rPr>
              <w:t>10~12</w:t>
            </w: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58606081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第五章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聲光互動機</w:t>
            </w:r>
          </w:p>
        </w:tc>
        <w:tc>
          <w:tcPr>
            <w:tcW w:w="5313" w:type="dxa"/>
          </w:tcPr>
          <w:p w14:paraId="5309E240" w14:textId="783CE311" w:rsidR="00853396" w:rsidRPr="00314049" w:rsidRDefault="00203B92" w:rsidP="00853396">
            <w:pPr>
              <w:numPr>
                <w:ilvl w:val="0"/>
                <w:numId w:val="1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運算思維啟發</w:t>
            </w:r>
          </w:p>
          <w:p w14:paraId="3D39846C" w14:textId="77777777" w:rsidR="00853396" w:rsidRPr="00314049" w:rsidRDefault="00853396" w:rsidP="00853396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299EE89" w14:textId="77777777" w:rsidR="00853396" w:rsidRPr="00314049" w:rsidRDefault="00853396" w:rsidP="00853396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4660ECAA" w14:textId="77777777" w:rsidR="00853396" w:rsidRPr="00314049" w:rsidRDefault="00853396" w:rsidP="00853396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ch5.hex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0F640902" w14:textId="77777777" w:rsidR="00853396" w:rsidRPr="00314049" w:rsidRDefault="00853396" w:rsidP="00853396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0BBA3DA3" w14:textId="0E6E2004" w:rsidR="00853396" w:rsidRPr="00314049" w:rsidRDefault="00853396" w:rsidP="009C48B9">
            <w:pPr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110A0A32" wp14:editId="186C510D">
                  <wp:extent cx="3359150" cy="15113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B5AA1" w14:textId="629D7C62" w:rsidR="00853396" w:rsidRPr="00314049" w:rsidRDefault="00203B92" w:rsidP="00853396">
            <w:pPr>
              <w:numPr>
                <w:ilvl w:val="0"/>
                <w:numId w:val="1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設計演算法解決問題</w:t>
            </w:r>
          </w:p>
          <w:p w14:paraId="34307FBF" w14:textId="77777777" w:rsidR="00853396" w:rsidRPr="00314049" w:rsidRDefault="00853396" w:rsidP="00853396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lastRenderedPageBreak/>
              <w:t>LED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坐標與燈光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43A19124" w14:textId="77777777" w:rsidR="00853396" w:rsidRPr="00314049" w:rsidRDefault="00853396" w:rsidP="00853396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麥克風</w:t>
            </w:r>
          </w:p>
          <w:p w14:paraId="2849D8E3" w14:textId="77777777" w:rsidR="00853396" w:rsidRPr="00314049" w:rsidRDefault="00853396" w:rsidP="00853396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光線感測器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341248E5" w14:textId="77777777" w:rsidR="00853396" w:rsidRPr="00314049" w:rsidRDefault="00853396" w:rsidP="00853396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變數縱向與橫向點亮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LED</w:t>
            </w:r>
          </w:p>
          <w:p w14:paraId="3C833728" w14:textId="5A27C99A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4935E6F9" wp14:editId="36579CD1">
                  <wp:extent cx="1441450" cy="1746250"/>
                  <wp:effectExtent l="0" t="0" r="635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049">
              <w:rPr>
                <w:rFonts w:eastAsia="標楷體"/>
                <w:noProof/>
              </w:rPr>
              <w:drawing>
                <wp:inline distT="0" distB="0" distL="0" distR="0" wp14:anchorId="33EAAAE3" wp14:editId="580C939B">
                  <wp:extent cx="1790700" cy="18097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7DBB1" w14:textId="77777777" w:rsidR="00853396" w:rsidRPr="00314049" w:rsidRDefault="00853396" w:rsidP="00853396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LED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與聲光互動</w:t>
            </w:r>
          </w:p>
          <w:p w14:paraId="29E3C6D4" w14:textId="71F7C4BF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4CAA846E" wp14:editId="73D29DAC">
                  <wp:extent cx="1581150" cy="1600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049">
              <w:rPr>
                <w:rFonts w:eastAsia="標楷體"/>
                <w:noProof/>
              </w:rPr>
              <w:drawing>
                <wp:inline distT="0" distB="0" distL="0" distR="0" wp14:anchorId="44A7521E" wp14:editId="07B90971">
                  <wp:extent cx="1549400" cy="15684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F8F54" w14:textId="77777777" w:rsidR="00853396" w:rsidRPr="00314049" w:rsidRDefault="00853396" w:rsidP="00853396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聲光互動機模擬器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613A5AF6" w14:textId="77777777" w:rsidR="00853396" w:rsidRPr="00314049" w:rsidRDefault="00853396" w:rsidP="00853396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聲光互動機</w:t>
            </w:r>
          </w:p>
          <w:p w14:paraId="16C07A38" w14:textId="09FF37BF" w:rsidR="00853396" w:rsidRPr="00314049" w:rsidRDefault="00203B92" w:rsidP="00853396">
            <w:pPr>
              <w:numPr>
                <w:ilvl w:val="0"/>
                <w:numId w:val="1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結果展演</w:t>
            </w:r>
          </w:p>
          <w:p w14:paraId="711D6A91" w14:textId="77777777" w:rsidR="00853396" w:rsidRPr="00314049" w:rsidRDefault="00853396" w:rsidP="00853396">
            <w:pPr>
              <w:pStyle w:val="a8"/>
              <w:numPr>
                <w:ilvl w:val="0"/>
                <w:numId w:val="3"/>
              </w:numPr>
              <w:tabs>
                <w:tab w:val="left" w:pos="186"/>
              </w:tabs>
              <w:ind w:leftChars="0" w:left="0" w:firstLine="0"/>
              <w:rPr>
                <w:rFonts w:eastAsia="標楷體"/>
              </w:rPr>
            </w:pPr>
            <w:r w:rsidRPr="00314049">
              <w:rPr>
                <w:rFonts w:eastAsia="標楷體"/>
                <w:bCs/>
                <w:iCs/>
              </w:rPr>
              <w:t>執行</w:t>
            </w:r>
            <w:r w:rsidRPr="00314049">
              <w:rPr>
                <w:rFonts w:eastAsia="標楷體"/>
                <w:bCs/>
                <w:iCs/>
              </w:rPr>
              <w:t xml:space="preserve">micro:bit </w:t>
            </w:r>
            <w:r w:rsidRPr="00314049">
              <w:rPr>
                <w:rFonts w:eastAsia="標楷體"/>
                <w:bCs/>
                <w:iCs/>
              </w:rPr>
              <w:t>聲光互動機。</w:t>
            </w:r>
          </w:p>
        </w:tc>
        <w:tc>
          <w:tcPr>
            <w:tcW w:w="1980" w:type="dxa"/>
          </w:tcPr>
          <w:p w14:paraId="2AC346AB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314049">
              <w:rPr>
                <w:rFonts w:ascii="Times New Roman" w:eastAsia="標楷體" w:hAnsi="Times New Roman" w:cs="Times New Roman"/>
              </w:rPr>
              <w:t>理解</w:t>
            </w:r>
            <w:r w:rsidRPr="00314049">
              <w:rPr>
                <w:rFonts w:ascii="Times New Roman" w:eastAsia="標楷體" w:hAnsi="Times New Roman" w:cs="Times New Roman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</w:rPr>
              <w:t>麥克風與光線感測器的原理。</w:t>
            </w:r>
          </w:p>
          <w:p w14:paraId="207ADB60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能夠應用聲音與光線控制</w:t>
            </w:r>
            <w:r w:rsidRPr="00314049">
              <w:rPr>
                <w:rFonts w:ascii="Times New Roman" w:eastAsia="標楷體" w:hAnsi="Times New Roman" w:cs="Times New Roman"/>
              </w:rPr>
              <w:t>LED</w:t>
            </w:r>
            <w:r w:rsidRPr="00314049">
              <w:rPr>
                <w:rFonts w:ascii="Times New Roman" w:eastAsia="標楷體" w:hAnsi="Times New Roman" w:cs="Times New Roman"/>
              </w:rPr>
              <w:t>。</w:t>
            </w:r>
          </w:p>
          <w:p w14:paraId="243EAFC5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能夠理解</w:t>
            </w:r>
            <w:r w:rsidRPr="00314049">
              <w:rPr>
                <w:rFonts w:ascii="Times New Roman" w:eastAsia="標楷體" w:hAnsi="Times New Roman" w:cs="Times New Roman"/>
              </w:rPr>
              <w:t>LED</w:t>
            </w:r>
            <w:r w:rsidRPr="00314049">
              <w:rPr>
                <w:rFonts w:ascii="Times New Roman" w:eastAsia="標楷體" w:hAnsi="Times New Roman" w:cs="Times New Roman"/>
              </w:rPr>
              <w:t>與坐標。</w:t>
            </w:r>
          </w:p>
          <w:p w14:paraId="13E9CD65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能夠應用坐標控制每個</w:t>
            </w:r>
            <w:r w:rsidRPr="00314049">
              <w:rPr>
                <w:rFonts w:ascii="Times New Roman" w:eastAsia="標楷體" w:hAnsi="Times New Roman" w:cs="Times New Roman"/>
              </w:rPr>
              <w:t>LED</w:t>
            </w:r>
            <w:r w:rsidRPr="00314049">
              <w:rPr>
                <w:rFonts w:ascii="Times New Roman" w:eastAsia="標楷體" w:hAnsi="Times New Roman" w:cs="Times New Roman"/>
              </w:rPr>
              <w:t>。</w:t>
            </w:r>
          </w:p>
          <w:p w14:paraId="5C71859F" w14:textId="0B795158" w:rsidR="00853396" w:rsidRPr="00314049" w:rsidRDefault="00853396" w:rsidP="003665B2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5.</w:t>
            </w:r>
            <w:r w:rsidRPr="00314049">
              <w:rPr>
                <w:rFonts w:ascii="Times New Roman" w:eastAsia="標楷體" w:hAnsi="Times New Roman" w:cs="Times New Roman"/>
              </w:rPr>
              <w:t>能夠應用計數迴圈控制</w:t>
            </w:r>
            <w:r w:rsidRPr="00314049">
              <w:rPr>
                <w:rFonts w:ascii="Times New Roman" w:eastAsia="標楷體" w:hAnsi="Times New Roman" w:cs="Times New Roman"/>
              </w:rPr>
              <w:t>LED</w:t>
            </w:r>
            <w:r w:rsidRPr="00314049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1276" w:type="dxa"/>
          </w:tcPr>
          <w:p w14:paraId="3567331A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53204828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187D0CF6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185FB359" w14:textId="1066F876" w:rsidR="00853396" w:rsidRPr="00314049" w:rsidRDefault="00853396" w:rsidP="00853396">
            <w:pPr>
              <w:spacing w:line="0" w:lineRule="atLeast"/>
              <w:jc w:val="both"/>
              <w:rPr>
                <w:rFonts w:eastAsia="標楷體" w:hint="eastAsia"/>
                <w:bCs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  <w:tr w:rsidR="00853396" w:rsidRPr="00314049" w14:paraId="13D8F462" w14:textId="2A701142" w:rsidTr="00853396">
        <w:tc>
          <w:tcPr>
            <w:tcW w:w="826" w:type="dxa"/>
            <w:shd w:val="clear" w:color="auto" w:fill="FFFFFF" w:themeFill="background1"/>
          </w:tcPr>
          <w:p w14:paraId="27D78208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第</w:t>
            </w:r>
            <w:r w:rsidRPr="00314049">
              <w:rPr>
                <w:rFonts w:ascii="Times New Roman" w:eastAsia="標楷體" w:hAnsi="Times New Roman" w:cs="Times New Roman"/>
              </w:rPr>
              <w:t>13~15</w:t>
            </w:r>
          </w:p>
          <w:p w14:paraId="11A441F4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69F1A2D6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第六章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藍牙猜拳機</w:t>
            </w:r>
          </w:p>
        </w:tc>
        <w:tc>
          <w:tcPr>
            <w:tcW w:w="5313" w:type="dxa"/>
          </w:tcPr>
          <w:p w14:paraId="0E239EB1" w14:textId="76AC54E2" w:rsidR="00853396" w:rsidRPr="00314049" w:rsidRDefault="00203B92" w:rsidP="00853396">
            <w:pPr>
              <w:numPr>
                <w:ilvl w:val="0"/>
                <w:numId w:val="2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運算思維啟發</w:t>
            </w:r>
          </w:p>
          <w:p w14:paraId="078BB5CF" w14:textId="77777777" w:rsidR="00853396" w:rsidRPr="00314049" w:rsidRDefault="00853396" w:rsidP="00853396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15CA80F2" w14:textId="77777777" w:rsidR="00853396" w:rsidRPr="00314049" w:rsidRDefault="00853396" w:rsidP="00853396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14C186FA" w14:textId="77777777" w:rsidR="00853396" w:rsidRPr="00314049" w:rsidRDefault="00853396" w:rsidP="00853396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ch6.hex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5F63EE19" w14:textId="77777777" w:rsidR="00853396" w:rsidRPr="00314049" w:rsidRDefault="00853396" w:rsidP="00853396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17B227A6" w14:textId="35653682" w:rsidR="00853396" w:rsidRPr="00314049" w:rsidRDefault="00853396" w:rsidP="009C48B9">
            <w:pPr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620620CA" wp14:editId="19E65C07">
                  <wp:extent cx="3365500" cy="1339850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7DABB" w14:textId="77777777" w:rsidR="00853396" w:rsidRPr="00314049" w:rsidRDefault="00853396" w:rsidP="00853396">
            <w:pPr>
              <w:pStyle w:val="a8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4A7F0017" w14:textId="441C39E4" w:rsidR="00853396" w:rsidRPr="00314049" w:rsidRDefault="00203B92" w:rsidP="00853396">
            <w:pPr>
              <w:numPr>
                <w:ilvl w:val="0"/>
                <w:numId w:val="2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設計演算法解決問題</w:t>
            </w:r>
          </w:p>
          <w:p w14:paraId="05334920" w14:textId="77777777" w:rsidR="00853396" w:rsidRPr="00314049" w:rsidRDefault="00853396" w:rsidP="00853396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藍牙廣播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1B891124" w14:textId="77777777" w:rsidR="00853396" w:rsidRPr="00314049" w:rsidRDefault="00853396" w:rsidP="00853396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出拳與判斷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7463549D" w14:textId="77777777" w:rsidR="00853396" w:rsidRPr="00314049" w:rsidRDefault="00853396" w:rsidP="00853396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藍牙猜拳機模擬器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Coding </w:t>
            </w:r>
          </w:p>
          <w:p w14:paraId="21B1F044" w14:textId="35496AED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  <w:sz w:val="36"/>
              </w:rPr>
              <w:lastRenderedPageBreak/>
              <w:drawing>
                <wp:inline distT="0" distB="0" distL="0" distR="0" wp14:anchorId="2024C1B2" wp14:editId="294ACA8E">
                  <wp:extent cx="2882900" cy="46164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461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B2377" w14:textId="77777777" w:rsidR="00853396" w:rsidRPr="00314049" w:rsidRDefault="00853396" w:rsidP="00853396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模擬器執行藍牙猜拳機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</w:p>
          <w:p w14:paraId="3D6C6000" w14:textId="77777777" w:rsidR="00853396" w:rsidRPr="00314049" w:rsidRDefault="00853396" w:rsidP="00853396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藍牙猜拳機</w:t>
            </w:r>
          </w:p>
          <w:p w14:paraId="01ABBCB1" w14:textId="6765BF75" w:rsidR="00853396" w:rsidRPr="00314049" w:rsidRDefault="00203B92" w:rsidP="00853396">
            <w:pPr>
              <w:numPr>
                <w:ilvl w:val="0"/>
                <w:numId w:val="2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結果展演</w:t>
            </w:r>
          </w:p>
          <w:p w14:paraId="26B9E988" w14:textId="24D4A6B1" w:rsidR="00853396" w:rsidRPr="00203B92" w:rsidRDefault="00853396" w:rsidP="00203B92">
            <w:pPr>
              <w:pStyle w:val="a8"/>
              <w:numPr>
                <w:ilvl w:val="0"/>
                <w:numId w:val="25"/>
              </w:numPr>
              <w:tabs>
                <w:tab w:val="left" w:pos="186"/>
              </w:tabs>
              <w:spacing w:line="0" w:lineRule="atLeast"/>
              <w:ind w:leftChars="0"/>
              <w:rPr>
                <w:rFonts w:eastAsia="標楷體" w:hint="eastAsia"/>
                <w:bCs/>
                <w:iCs/>
              </w:rPr>
            </w:pPr>
            <w:r w:rsidRPr="00314049">
              <w:rPr>
                <w:rFonts w:eastAsia="標楷體"/>
                <w:bCs/>
                <w:iCs/>
              </w:rPr>
              <w:t>二人一組執行</w:t>
            </w:r>
            <w:r w:rsidRPr="00314049">
              <w:rPr>
                <w:rFonts w:eastAsia="標楷體"/>
                <w:bCs/>
                <w:iCs/>
              </w:rPr>
              <w:t xml:space="preserve">micro:bit </w:t>
            </w:r>
            <w:r w:rsidRPr="00314049">
              <w:rPr>
                <w:rFonts w:eastAsia="標楷體"/>
                <w:bCs/>
                <w:iCs/>
              </w:rPr>
              <w:t>藍牙猜拳機程式。</w:t>
            </w:r>
          </w:p>
        </w:tc>
        <w:tc>
          <w:tcPr>
            <w:tcW w:w="1980" w:type="dxa"/>
          </w:tcPr>
          <w:p w14:paraId="4832528B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314049">
              <w:rPr>
                <w:rFonts w:ascii="Times New Roman" w:eastAsia="標楷體" w:hAnsi="Times New Roman" w:cs="Times New Roman"/>
              </w:rPr>
              <w:t>能夠應用藍牙設計二人互動猜拳遊戲。</w:t>
            </w:r>
          </w:p>
          <w:p w14:paraId="4D957377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能夠應用變數概念。</w:t>
            </w:r>
          </w:p>
          <w:p w14:paraId="797B7551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能夠設計邏輯比較與布林判斷。</w:t>
            </w:r>
          </w:p>
          <w:p w14:paraId="0D5C733C" w14:textId="1050A382" w:rsidR="00853396" w:rsidRPr="00314049" w:rsidRDefault="00853396" w:rsidP="003665B2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能夠應用如果</w:t>
            </w:r>
            <w:r w:rsidRPr="00314049">
              <w:rPr>
                <w:rFonts w:ascii="Times New Roman" w:eastAsia="標楷體" w:hAnsi="Times New Roman" w:cs="Times New Roman"/>
              </w:rPr>
              <w:t>-</w:t>
            </w:r>
            <w:r w:rsidRPr="00314049">
              <w:rPr>
                <w:rFonts w:ascii="Times New Roman" w:eastAsia="標楷體" w:hAnsi="Times New Roman" w:cs="Times New Roman"/>
              </w:rPr>
              <w:t>那麼</w:t>
            </w:r>
            <w:r w:rsidRPr="00314049">
              <w:rPr>
                <w:rFonts w:ascii="Times New Roman" w:eastAsia="標楷體" w:hAnsi="Times New Roman" w:cs="Times New Roman"/>
              </w:rPr>
              <w:t>-</w:t>
            </w:r>
            <w:r w:rsidRPr="00314049">
              <w:rPr>
                <w:rFonts w:ascii="Times New Roman" w:eastAsia="標楷體" w:hAnsi="Times New Roman" w:cs="Times New Roman"/>
              </w:rPr>
              <w:t>否則邏輯條件判斷結果。</w:t>
            </w:r>
          </w:p>
        </w:tc>
        <w:tc>
          <w:tcPr>
            <w:tcW w:w="1276" w:type="dxa"/>
          </w:tcPr>
          <w:p w14:paraId="18180148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6BF5F634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55F31AEE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2852E619" w14:textId="6A5D07FB" w:rsidR="00853396" w:rsidRPr="00314049" w:rsidRDefault="00853396" w:rsidP="00853396">
            <w:pPr>
              <w:spacing w:line="0" w:lineRule="atLeast"/>
              <w:jc w:val="both"/>
              <w:rPr>
                <w:rFonts w:eastAsia="標楷體" w:hint="eastAsia"/>
                <w:bCs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  <w:tr w:rsidR="00853396" w:rsidRPr="00314049" w14:paraId="04596F09" w14:textId="0F520DC0" w:rsidTr="00853396">
        <w:tc>
          <w:tcPr>
            <w:tcW w:w="826" w:type="dxa"/>
            <w:shd w:val="clear" w:color="auto" w:fill="FFFFFF" w:themeFill="background1"/>
          </w:tcPr>
          <w:p w14:paraId="05240416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第</w:t>
            </w:r>
            <w:r w:rsidRPr="00314049">
              <w:rPr>
                <w:rFonts w:ascii="Times New Roman" w:eastAsia="標楷體" w:hAnsi="Times New Roman" w:cs="Times New Roman"/>
              </w:rPr>
              <w:t>16~18</w:t>
            </w:r>
          </w:p>
          <w:p w14:paraId="51BD611C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56F876E1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第七章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植物監控機</w:t>
            </w:r>
          </w:p>
        </w:tc>
        <w:tc>
          <w:tcPr>
            <w:tcW w:w="5313" w:type="dxa"/>
          </w:tcPr>
          <w:p w14:paraId="419AD8F7" w14:textId="0048DFFC" w:rsidR="00853396" w:rsidRPr="00314049" w:rsidRDefault="00203B92" w:rsidP="00853396">
            <w:pPr>
              <w:numPr>
                <w:ilvl w:val="0"/>
                <w:numId w:val="2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運算思維啟發</w:t>
            </w:r>
          </w:p>
          <w:p w14:paraId="6C824A1A" w14:textId="77777777" w:rsidR="00853396" w:rsidRPr="00314049" w:rsidRDefault="00853396" w:rsidP="00853396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5D61C77F" w14:textId="77777777" w:rsidR="00853396" w:rsidRPr="00314049" w:rsidRDefault="00853396" w:rsidP="00853396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0B2F3D50" w14:textId="77777777" w:rsidR="00853396" w:rsidRPr="00314049" w:rsidRDefault="00853396" w:rsidP="00853396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ch7.hex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2E4FE84D" w14:textId="77777777" w:rsidR="00853396" w:rsidRPr="00314049" w:rsidRDefault="00853396" w:rsidP="00853396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4A8F9B54" w14:textId="55B8F384" w:rsidR="00853396" w:rsidRPr="00314049" w:rsidRDefault="00853396" w:rsidP="009C48B9">
            <w:pPr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3D279B1D" wp14:editId="6D93AF4C">
                  <wp:extent cx="3359150" cy="21145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6B8B1" w14:textId="77777777" w:rsidR="00853396" w:rsidRPr="00314049" w:rsidRDefault="00853396" w:rsidP="00853396">
            <w:pPr>
              <w:pStyle w:val="a8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6E28033D" w14:textId="4C80ED42" w:rsidR="00853396" w:rsidRPr="00314049" w:rsidRDefault="00203B92" w:rsidP="00853396">
            <w:pPr>
              <w:numPr>
                <w:ilvl w:val="0"/>
                <w:numId w:val="2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設計演算法解決問題</w:t>
            </w:r>
          </w:p>
          <w:p w14:paraId="10112A0F" w14:textId="77777777" w:rsidR="00853396" w:rsidRPr="00314049" w:rsidRDefault="00853396" w:rsidP="00853396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lastRenderedPageBreak/>
              <w:t>P0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引腳與類比信號</w:t>
            </w:r>
          </w:p>
          <w:p w14:paraId="7D874568" w14:textId="77777777" w:rsidR="00853396" w:rsidRPr="00314049" w:rsidRDefault="00853396" w:rsidP="00853396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資料記錄器</w:t>
            </w:r>
          </w:p>
          <w:p w14:paraId="497E9D51" w14:textId="77777777" w:rsidR="00853396" w:rsidRPr="00314049" w:rsidRDefault="00853396" w:rsidP="00853396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植物監控機模擬器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1966140E" w14:textId="5547A156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33766C05" wp14:editId="129ABCBF">
                  <wp:extent cx="2876550" cy="29908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C1893" w14:textId="77777777" w:rsidR="00853396" w:rsidRPr="00314049" w:rsidRDefault="00853396" w:rsidP="00853396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植物監控機</w:t>
            </w:r>
          </w:p>
          <w:p w14:paraId="5CE7C825" w14:textId="62DBF4AC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611AD667" wp14:editId="5DFD8B75">
                  <wp:extent cx="2882900" cy="23431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62050" w14:textId="497DE5A3" w:rsidR="00853396" w:rsidRPr="00314049" w:rsidRDefault="00203B92" w:rsidP="00853396">
            <w:pPr>
              <w:numPr>
                <w:ilvl w:val="0"/>
                <w:numId w:val="2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結果展演</w:t>
            </w:r>
          </w:p>
          <w:p w14:paraId="774273FA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bCs/>
                <w:iCs/>
              </w:rPr>
              <w:t>執行</w:t>
            </w:r>
            <w:r w:rsidRPr="00314049">
              <w:rPr>
                <w:rFonts w:ascii="Times New Roman" w:eastAsia="標楷體" w:hAnsi="Times New Roman" w:cs="Times New Roman"/>
                <w:bCs/>
                <w:iCs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bCs/>
                <w:iCs/>
              </w:rPr>
              <w:t>植物監控機監控植物生長記錄。</w:t>
            </w:r>
          </w:p>
        </w:tc>
        <w:tc>
          <w:tcPr>
            <w:tcW w:w="1980" w:type="dxa"/>
          </w:tcPr>
          <w:p w14:paraId="009D681B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314049">
              <w:rPr>
                <w:rFonts w:ascii="Times New Roman" w:eastAsia="標楷體" w:hAnsi="Times New Roman" w:cs="Times New Roman"/>
              </w:rPr>
              <w:t>理解類比信號的運作原理。</w:t>
            </w:r>
            <w:r w:rsidRPr="00314049">
              <w:rPr>
                <w:rFonts w:ascii="Times New Roman" w:eastAsia="標楷體" w:hAnsi="Times New Roman" w:cs="Times New Roman"/>
              </w:rPr>
              <w:t xml:space="preserve">  </w:t>
            </w:r>
          </w:p>
          <w:p w14:paraId="31AF77ED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能夠應用類比信號讀取土壤溼度。</w:t>
            </w:r>
          </w:p>
          <w:p w14:paraId="339887B5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理解</w:t>
            </w:r>
            <w:r w:rsidRPr="00314049">
              <w:rPr>
                <w:rFonts w:ascii="Times New Roman" w:eastAsia="標楷體" w:hAnsi="Times New Roman" w:cs="Times New Roman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</w:rPr>
              <w:t>主板中溫度與光線感測器的原理。</w:t>
            </w:r>
          </w:p>
          <w:p w14:paraId="369C1D04" w14:textId="7D9AEA1A" w:rsidR="00853396" w:rsidRPr="00314049" w:rsidRDefault="00853396" w:rsidP="003665B2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能夠應用資料記錄器記錄植物生長相關數據。</w:t>
            </w:r>
          </w:p>
        </w:tc>
        <w:tc>
          <w:tcPr>
            <w:tcW w:w="1276" w:type="dxa"/>
          </w:tcPr>
          <w:p w14:paraId="6027CA37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71858E92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2BBB7B24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59E628DC" w14:textId="526FD08B" w:rsidR="00853396" w:rsidRPr="00314049" w:rsidRDefault="00853396" w:rsidP="00853396">
            <w:pPr>
              <w:spacing w:line="0" w:lineRule="atLeast"/>
              <w:jc w:val="both"/>
              <w:rPr>
                <w:rFonts w:eastAsia="標楷體"/>
                <w:bCs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  <w:tr w:rsidR="00853396" w:rsidRPr="00314049" w14:paraId="431AFFAD" w14:textId="6DBA5CE8" w:rsidTr="00853396">
        <w:tc>
          <w:tcPr>
            <w:tcW w:w="826" w:type="dxa"/>
            <w:shd w:val="clear" w:color="auto" w:fill="FFFFFF" w:themeFill="background1"/>
          </w:tcPr>
          <w:p w14:paraId="76056E5A" w14:textId="16AE2EC2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第</w:t>
            </w:r>
            <w:r w:rsidRPr="00314049">
              <w:rPr>
                <w:rFonts w:ascii="Times New Roman" w:eastAsia="標楷體" w:hAnsi="Times New Roman" w:cs="Times New Roman"/>
              </w:rPr>
              <w:t>19~2</w:t>
            </w:r>
            <w:r>
              <w:rPr>
                <w:rFonts w:ascii="Times New Roman" w:eastAsia="標楷體" w:hAnsi="Times New Roman" w:cs="Times New Roman"/>
              </w:rPr>
              <w:t>2</w:t>
            </w:r>
            <w:r w:rsidRPr="00314049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1096" w:type="dxa"/>
          </w:tcPr>
          <w:p w14:paraId="21E06598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第八章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遊戲機</w:t>
            </w:r>
          </w:p>
        </w:tc>
        <w:tc>
          <w:tcPr>
            <w:tcW w:w="5313" w:type="dxa"/>
          </w:tcPr>
          <w:p w14:paraId="2BD0644D" w14:textId="618522BD" w:rsidR="00853396" w:rsidRPr="00314049" w:rsidRDefault="00203B92" w:rsidP="00853396">
            <w:pPr>
              <w:numPr>
                <w:ilvl w:val="0"/>
                <w:numId w:val="2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運算思維啟發</w:t>
            </w:r>
          </w:p>
          <w:p w14:paraId="74A4A53A" w14:textId="77777777" w:rsidR="00853396" w:rsidRPr="00314049" w:rsidRDefault="00853396" w:rsidP="00853396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B63984E" w14:textId="77777777" w:rsidR="00853396" w:rsidRPr="00314049" w:rsidRDefault="00853396" w:rsidP="00853396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66D6DA73" w14:textId="77777777" w:rsidR="00853396" w:rsidRPr="00314049" w:rsidRDefault="00853396" w:rsidP="00853396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ch8.hex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5B876031" w14:textId="77777777" w:rsidR="00853396" w:rsidRPr="00314049" w:rsidRDefault="00853396" w:rsidP="00853396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73821FA6" w14:textId="144461E2" w:rsidR="00853396" w:rsidRPr="00314049" w:rsidRDefault="00853396" w:rsidP="009C48B9">
            <w:pPr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5DA01E69" wp14:editId="4D92D00D">
                  <wp:extent cx="3359150" cy="9779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51A10" w14:textId="4E73E4D2" w:rsidR="00853396" w:rsidRPr="00314049" w:rsidRDefault="00853396" w:rsidP="009C48B9">
            <w:pPr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eastAsia="標楷體"/>
                <w:noProof/>
              </w:rPr>
              <w:lastRenderedPageBreak/>
              <w:drawing>
                <wp:inline distT="0" distB="0" distL="0" distR="0" wp14:anchorId="62BB78AF" wp14:editId="57A42031">
                  <wp:extent cx="3365500" cy="1631950"/>
                  <wp:effectExtent l="0" t="0" r="635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5D444" w14:textId="77777777" w:rsidR="00853396" w:rsidRPr="00314049" w:rsidRDefault="00853396" w:rsidP="00853396">
            <w:pPr>
              <w:pStyle w:val="a8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586D2997" w14:textId="67C0C9CD" w:rsidR="00853396" w:rsidRPr="00314049" w:rsidRDefault="00203B92" w:rsidP="00853396">
            <w:pPr>
              <w:numPr>
                <w:ilvl w:val="0"/>
                <w:numId w:val="2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設計演算法解決問題</w:t>
            </w:r>
          </w:p>
          <w:p w14:paraId="6EE16D7B" w14:textId="77777777" w:rsidR="00853396" w:rsidRPr="00314049" w:rsidRDefault="00853396" w:rsidP="00853396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加速度感測器</w:t>
            </w:r>
          </w:p>
          <w:p w14:paraId="5931E98A" w14:textId="5A684F3B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4D11C9E9" wp14:editId="4FD93237">
                  <wp:extent cx="3365500" cy="220980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935A9" w14:textId="19B0ABFD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drawing>
                <wp:inline distT="0" distB="0" distL="0" distR="0" wp14:anchorId="3E7BBE8B" wp14:editId="1AD5DDF4">
                  <wp:extent cx="3371850" cy="24320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C8F21" w14:textId="77777777" w:rsidR="00853396" w:rsidRPr="00314049" w:rsidRDefault="00853396" w:rsidP="00853396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遊戲角色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733BACD7" w14:textId="7E3145FD" w:rsidR="00853396" w:rsidRPr="00314049" w:rsidRDefault="00853396" w:rsidP="009C48B9">
            <w:pPr>
              <w:tabs>
                <w:tab w:val="left" w:pos="186"/>
              </w:tabs>
              <w:spacing w:line="0" w:lineRule="atLeast"/>
              <w:ind w:leftChars="51" w:left="479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eastAsia="標楷體"/>
                <w:noProof/>
              </w:rPr>
              <w:lastRenderedPageBreak/>
              <w:drawing>
                <wp:inline distT="0" distB="0" distL="0" distR="0" wp14:anchorId="2C49BE9A" wp14:editId="487CFE36">
                  <wp:extent cx="2882900" cy="21907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2BBBA" w14:textId="77777777" w:rsidR="00853396" w:rsidRPr="00314049" w:rsidRDefault="00853396" w:rsidP="00853396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遊戲機模擬器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0DC89FB9" w14:textId="77777777" w:rsidR="00853396" w:rsidRPr="00314049" w:rsidRDefault="00853396" w:rsidP="00853396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模擬器執行遊戲機</w:t>
            </w:r>
          </w:p>
          <w:p w14:paraId="64A424D1" w14:textId="77777777" w:rsidR="00853396" w:rsidRPr="00314049" w:rsidRDefault="00853396" w:rsidP="00853396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14049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314049">
              <w:rPr>
                <w:rFonts w:ascii="Times New Roman" w:eastAsia="標楷體" w:hAnsi="Times New Roman" w:cs="Times New Roman"/>
                <w:szCs w:val="24"/>
              </w:rPr>
              <w:t>遊戲機</w:t>
            </w:r>
          </w:p>
          <w:p w14:paraId="08255101" w14:textId="77777777" w:rsidR="00853396" w:rsidRPr="00314049" w:rsidRDefault="00853396" w:rsidP="00853396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</w:p>
          <w:p w14:paraId="1AA13622" w14:textId="7EC8DCE1" w:rsidR="00853396" w:rsidRPr="00314049" w:rsidRDefault="00203B92" w:rsidP="00853396">
            <w:pPr>
              <w:numPr>
                <w:ilvl w:val="0"/>
                <w:numId w:val="2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結果展演</w:t>
            </w:r>
          </w:p>
          <w:p w14:paraId="35A6749E" w14:textId="77777777" w:rsidR="00853396" w:rsidRPr="00314049" w:rsidRDefault="00853396" w:rsidP="00853396">
            <w:pPr>
              <w:pStyle w:val="a8"/>
              <w:numPr>
                <w:ilvl w:val="0"/>
                <w:numId w:val="32"/>
              </w:numPr>
              <w:tabs>
                <w:tab w:val="left" w:pos="186"/>
              </w:tabs>
              <w:spacing w:line="0" w:lineRule="atLeast"/>
              <w:ind w:leftChars="0"/>
              <w:rPr>
                <w:rFonts w:eastAsia="標楷體"/>
                <w:bCs/>
                <w:iCs/>
              </w:rPr>
            </w:pPr>
            <w:r w:rsidRPr="00314049">
              <w:rPr>
                <w:rFonts w:eastAsia="標楷體"/>
                <w:bCs/>
                <w:iCs/>
              </w:rPr>
              <w:t>執行</w:t>
            </w:r>
            <w:r w:rsidRPr="00314049">
              <w:rPr>
                <w:rFonts w:eastAsia="標楷體"/>
                <w:bCs/>
                <w:iCs/>
              </w:rPr>
              <w:t xml:space="preserve">micro:bit </w:t>
            </w:r>
            <w:r w:rsidRPr="00314049">
              <w:rPr>
                <w:rFonts w:eastAsia="標楷體"/>
                <w:bCs/>
                <w:iCs/>
              </w:rPr>
              <w:t>遊戲機互動遊戲。</w:t>
            </w:r>
          </w:p>
          <w:p w14:paraId="4DD4A910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0" w:type="dxa"/>
          </w:tcPr>
          <w:p w14:paraId="3B13EA9C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314049">
              <w:rPr>
                <w:rFonts w:ascii="Times New Roman" w:eastAsia="標楷體" w:hAnsi="Times New Roman" w:cs="Times New Roman"/>
              </w:rPr>
              <w:t>能夠利用</w:t>
            </w:r>
            <w:r w:rsidRPr="00314049">
              <w:rPr>
                <w:rFonts w:ascii="Times New Roman" w:eastAsia="標楷體" w:hAnsi="Times New Roman" w:cs="Times New Roman"/>
              </w:rPr>
              <w:t>LED</w:t>
            </w:r>
            <w:r w:rsidRPr="00314049">
              <w:rPr>
                <w:rFonts w:ascii="Times New Roman" w:eastAsia="標楷體" w:hAnsi="Times New Roman" w:cs="Times New Roman"/>
              </w:rPr>
              <w:t>設計遊戲角色。</w:t>
            </w:r>
          </w:p>
          <w:p w14:paraId="061C27FC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2.</w:t>
            </w:r>
            <w:r w:rsidRPr="00314049">
              <w:rPr>
                <w:rFonts w:ascii="Times New Roman" w:eastAsia="標楷體" w:hAnsi="Times New Roman" w:cs="Times New Roman"/>
              </w:rPr>
              <w:t>能夠創建遊戲角色。</w:t>
            </w:r>
          </w:p>
          <w:p w14:paraId="0136A2B3" w14:textId="77777777" w:rsidR="00853396" w:rsidRPr="00314049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314049">
              <w:rPr>
                <w:rFonts w:ascii="Times New Roman" w:eastAsia="標楷體" w:hAnsi="Times New Roman" w:cs="Times New Roman"/>
              </w:rPr>
              <w:t>3.</w:t>
            </w:r>
            <w:r w:rsidRPr="00314049">
              <w:rPr>
                <w:rFonts w:ascii="Times New Roman" w:eastAsia="標楷體" w:hAnsi="Times New Roman" w:cs="Times New Roman"/>
              </w:rPr>
              <w:t>能夠應用加速度感測器設計角色移動的方式。</w:t>
            </w:r>
          </w:p>
          <w:p w14:paraId="30C9B4C9" w14:textId="280C70B0" w:rsidR="00853396" w:rsidRPr="00314049" w:rsidRDefault="00853396" w:rsidP="003665B2">
            <w:pPr>
              <w:spacing w:line="0" w:lineRule="atLeast"/>
              <w:jc w:val="both"/>
              <w:rPr>
                <w:rFonts w:eastAsia="標楷體"/>
                <w:bCs/>
              </w:rPr>
            </w:pPr>
            <w:bookmarkStart w:id="2" w:name="_GoBack"/>
            <w:bookmarkEnd w:id="2"/>
            <w:r w:rsidRPr="00314049">
              <w:rPr>
                <w:rFonts w:ascii="Times New Roman" w:eastAsia="標楷體" w:hAnsi="Times New Roman" w:cs="Times New Roman"/>
              </w:rPr>
              <w:t>4.</w:t>
            </w:r>
            <w:r w:rsidRPr="00314049">
              <w:rPr>
                <w:rFonts w:ascii="Times New Roman" w:eastAsia="標楷體" w:hAnsi="Times New Roman" w:cs="Times New Roman"/>
              </w:rPr>
              <w:t>能夠設計遊戲的功能及動作。</w:t>
            </w:r>
          </w:p>
        </w:tc>
        <w:tc>
          <w:tcPr>
            <w:tcW w:w="1276" w:type="dxa"/>
          </w:tcPr>
          <w:p w14:paraId="1163D785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  <w:p w14:paraId="3E4FD6B8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17ED1CAD" w14:textId="77777777" w:rsidR="00853396" w:rsidRPr="00EC0E3C" w:rsidRDefault="00853396" w:rsidP="00853396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5%</w:t>
            </w:r>
          </w:p>
          <w:p w14:paraId="218B1A15" w14:textId="7E71C56D" w:rsidR="00853396" w:rsidRPr="00314049" w:rsidRDefault="00853396" w:rsidP="00853396">
            <w:pPr>
              <w:spacing w:line="0" w:lineRule="atLeast"/>
              <w:jc w:val="both"/>
              <w:rPr>
                <w:rFonts w:eastAsia="標楷體" w:hint="eastAsia"/>
                <w:bCs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  <w:r>
              <w:rPr>
                <w:rFonts w:eastAsia="標楷體" w:hint="eastAsia"/>
              </w:rPr>
              <w:t>評量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5%</w:t>
            </w:r>
          </w:p>
        </w:tc>
      </w:tr>
    </w:tbl>
    <w:p w14:paraId="35922E46" w14:textId="77777777" w:rsidR="0089025F" w:rsidRPr="0089025F" w:rsidRDefault="0089025F" w:rsidP="0089025F">
      <w:pPr>
        <w:spacing w:line="240" w:lineRule="atLeast"/>
        <w:rPr>
          <w:rFonts w:ascii="標楷體" w:eastAsia="標楷體" w:hAnsi="標楷體"/>
          <w:b/>
          <w:color w:val="000000"/>
          <w:kern w:val="2"/>
          <w:sz w:val="32"/>
          <w:szCs w:val="32"/>
        </w:rPr>
      </w:pPr>
    </w:p>
    <w:p w14:paraId="4405F12C" w14:textId="77777777" w:rsidR="0089025F" w:rsidRPr="0089025F" w:rsidRDefault="0089025F" w:rsidP="0089025F">
      <w:pPr>
        <w:spacing w:line="240" w:lineRule="atLeast"/>
        <w:rPr>
          <w:rFonts w:ascii="標楷體" w:eastAsia="標楷體" w:hAnsi="標楷體"/>
          <w:b/>
          <w:color w:val="000000"/>
          <w:kern w:val="2"/>
          <w:sz w:val="32"/>
          <w:szCs w:val="32"/>
        </w:rPr>
      </w:pPr>
    </w:p>
    <w:p w14:paraId="3301F23D" w14:textId="77777777" w:rsidR="0089025F" w:rsidRPr="0089025F" w:rsidRDefault="0089025F" w:rsidP="0089025F">
      <w:pPr>
        <w:spacing w:line="240" w:lineRule="atLeast"/>
        <w:rPr>
          <w:rFonts w:ascii="標楷體" w:eastAsia="標楷體" w:hAnsi="標楷體"/>
          <w:b/>
          <w:color w:val="000000"/>
          <w:kern w:val="2"/>
          <w:sz w:val="32"/>
          <w:szCs w:val="32"/>
        </w:rPr>
      </w:pPr>
    </w:p>
    <w:p w14:paraId="6CB6CC0C" w14:textId="77777777" w:rsidR="006D0909" w:rsidRPr="0089025F" w:rsidRDefault="006D0909" w:rsidP="0089025F"/>
    <w:sectPr w:rsidR="006D0909" w:rsidRPr="0089025F">
      <w:footerReference w:type="default" r:id="rId32"/>
      <w:pgSz w:w="11906" w:h="16838"/>
      <w:pgMar w:top="1134" w:right="1134" w:bottom="1134" w:left="1134" w:header="850" w:footer="850" w:gutter="0"/>
      <w:pgNumType w:start="2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EDED3" w14:textId="77777777" w:rsidR="001E3C50" w:rsidRDefault="001E3C50">
      <w:r>
        <w:separator/>
      </w:r>
    </w:p>
  </w:endnote>
  <w:endnote w:type="continuationSeparator" w:id="0">
    <w:p w14:paraId="328F0C92" w14:textId="77777777" w:rsidR="001E3C50" w:rsidRDefault="001E3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C5C45" w14:textId="0FE6BBA4" w:rsidR="006D0909" w:rsidRDefault="0079192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eastAsia="Times New Roman"/>
        <w:color w:val="000000"/>
        <w:sz w:val="20"/>
        <w:szCs w:val="20"/>
      </w:rPr>
    </w:pPr>
    <w:r>
      <w:rPr>
        <w:rFonts w:eastAsia="Times New Roman"/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rFonts w:eastAsia="Times New Roman"/>
        <w:color w:val="000000"/>
        <w:sz w:val="20"/>
        <w:szCs w:val="20"/>
      </w:rPr>
      <w:fldChar w:fldCharType="separate"/>
    </w:r>
    <w:r w:rsidR="000B65AF">
      <w:rPr>
        <w:rFonts w:eastAsia="Times New Roman"/>
        <w:noProof/>
        <w:color w:val="000000"/>
        <w:sz w:val="20"/>
        <w:szCs w:val="20"/>
      </w:rPr>
      <w:t>28</w:t>
    </w:r>
    <w:r>
      <w:rPr>
        <w:rFonts w:eastAsia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D287E" w14:textId="77777777" w:rsidR="001E3C50" w:rsidRDefault="001E3C50">
      <w:r>
        <w:separator/>
      </w:r>
    </w:p>
  </w:footnote>
  <w:footnote w:type="continuationSeparator" w:id="0">
    <w:p w14:paraId="470225B5" w14:textId="77777777" w:rsidR="001E3C50" w:rsidRDefault="001E3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78F"/>
    <w:multiLevelType w:val="multilevel"/>
    <w:tmpl w:val="F9B65660"/>
    <w:lvl w:ilvl="0">
      <w:start w:val="1"/>
      <w:numFmt w:val="decimal"/>
      <w:lvlText w:val="%1、"/>
      <w:lvlJc w:val="left"/>
      <w:pPr>
        <w:ind w:left="480" w:hanging="480"/>
      </w:pPr>
      <w:rPr>
        <w:b/>
        <w:sz w:val="28"/>
        <w:szCs w:val="28"/>
      </w:rPr>
    </w:lvl>
    <w:lvl w:ilvl="1">
      <w:start w:val="1"/>
      <w:numFmt w:val="decimal"/>
      <w:lvlText w:val="%2、"/>
      <w:lvlJc w:val="left"/>
      <w:pPr>
        <w:ind w:left="622" w:hanging="480"/>
      </w:pPr>
      <w:rPr>
        <w:rFonts w:ascii="標楷體" w:eastAsia="標楷體" w:hAnsi="標楷體" w:cs="標楷體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(%3)"/>
      <w:lvlJc w:val="right"/>
      <w:pPr>
        <w:ind w:left="1615" w:hanging="480"/>
      </w:pPr>
      <w:rPr>
        <w:b w:val="0"/>
        <w:color w:val="000000"/>
      </w:rPr>
    </w:lvl>
    <w:lvl w:ilvl="3">
      <w:start w:val="1"/>
      <w:numFmt w:val="decimal"/>
      <w:lvlText w:val="%4."/>
      <w:lvlJc w:val="left"/>
      <w:pPr>
        <w:ind w:left="1898" w:hanging="480"/>
      </w:pPr>
    </w:lvl>
    <w:lvl w:ilvl="4">
      <w:start w:val="1"/>
      <w:numFmt w:val="decimal"/>
      <w:lvlText w:val="(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8500AF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DB4C8F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A51A27"/>
    <w:multiLevelType w:val="hybridMultilevel"/>
    <w:tmpl w:val="EF38FB9C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5F0749"/>
    <w:multiLevelType w:val="hybridMultilevel"/>
    <w:tmpl w:val="17FA113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9F4A15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CC8539A"/>
    <w:multiLevelType w:val="hybridMultilevel"/>
    <w:tmpl w:val="FE20C262"/>
    <w:lvl w:ilvl="0" w:tplc="49629F40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B85DA8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2A663B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D337A9"/>
    <w:multiLevelType w:val="hybridMultilevel"/>
    <w:tmpl w:val="A4DCFEBA"/>
    <w:lvl w:ilvl="0" w:tplc="C238860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1B112E"/>
    <w:multiLevelType w:val="hybridMultilevel"/>
    <w:tmpl w:val="57328C80"/>
    <w:lvl w:ilvl="0" w:tplc="0B668E3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1D35F86"/>
    <w:multiLevelType w:val="hybridMultilevel"/>
    <w:tmpl w:val="0E88BC1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10384"/>
    <w:multiLevelType w:val="hybridMultilevel"/>
    <w:tmpl w:val="6D4EEC48"/>
    <w:lvl w:ilvl="0" w:tplc="A120DACC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700947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AD20794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3A4430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6002E7"/>
    <w:multiLevelType w:val="hybridMultilevel"/>
    <w:tmpl w:val="A33E07D0"/>
    <w:lvl w:ilvl="0" w:tplc="9DAC662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1D2728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0E1D1C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A03838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C35B38"/>
    <w:multiLevelType w:val="hybridMultilevel"/>
    <w:tmpl w:val="21D2C9E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DE7661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F76B39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D751818"/>
    <w:multiLevelType w:val="hybridMultilevel"/>
    <w:tmpl w:val="D61C966E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FE51FF5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78E7FD2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A387A0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3854C2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A6B6983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F0C5F51"/>
    <w:multiLevelType w:val="hybridMultilevel"/>
    <w:tmpl w:val="976EC26C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78868BC"/>
    <w:multiLevelType w:val="hybridMultilevel"/>
    <w:tmpl w:val="AB043DB8"/>
    <w:lvl w:ilvl="0" w:tplc="5A586196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DBB4636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23"/>
  </w:num>
  <w:num w:numId="4">
    <w:abstractNumId w:val="1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909"/>
    <w:rsid w:val="00026350"/>
    <w:rsid w:val="00033C37"/>
    <w:rsid w:val="000365EA"/>
    <w:rsid w:val="00051930"/>
    <w:rsid w:val="00060076"/>
    <w:rsid w:val="0009004D"/>
    <w:rsid w:val="000B65AF"/>
    <w:rsid w:val="000C3516"/>
    <w:rsid w:val="000D15C9"/>
    <w:rsid w:val="00124F09"/>
    <w:rsid w:val="00131429"/>
    <w:rsid w:val="00131590"/>
    <w:rsid w:val="00146F9B"/>
    <w:rsid w:val="00155F11"/>
    <w:rsid w:val="001B0E8F"/>
    <w:rsid w:val="001B3AFC"/>
    <w:rsid w:val="001E3C50"/>
    <w:rsid w:val="00203B92"/>
    <w:rsid w:val="00227957"/>
    <w:rsid w:val="0024687D"/>
    <w:rsid w:val="0025449E"/>
    <w:rsid w:val="002A0CB8"/>
    <w:rsid w:val="002B4EC7"/>
    <w:rsid w:val="002D255E"/>
    <w:rsid w:val="002D4FF9"/>
    <w:rsid w:val="002E04E9"/>
    <w:rsid w:val="002F1726"/>
    <w:rsid w:val="00302372"/>
    <w:rsid w:val="00314049"/>
    <w:rsid w:val="00314140"/>
    <w:rsid w:val="00364A91"/>
    <w:rsid w:val="003665B2"/>
    <w:rsid w:val="00386754"/>
    <w:rsid w:val="003B79B9"/>
    <w:rsid w:val="003C27C7"/>
    <w:rsid w:val="003C4F6B"/>
    <w:rsid w:val="003F6F96"/>
    <w:rsid w:val="00412BA6"/>
    <w:rsid w:val="00456000"/>
    <w:rsid w:val="00482A6C"/>
    <w:rsid w:val="0049480F"/>
    <w:rsid w:val="004F5905"/>
    <w:rsid w:val="00507CB5"/>
    <w:rsid w:val="00531C88"/>
    <w:rsid w:val="00555A5D"/>
    <w:rsid w:val="0058358D"/>
    <w:rsid w:val="005A4BC2"/>
    <w:rsid w:val="005C2977"/>
    <w:rsid w:val="00606407"/>
    <w:rsid w:val="00641F14"/>
    <w:rsid w:val="00662176"/>
    <w:rsid w:val="00694506"/>
    <w:rsid w:val="006B7258"/>
    <w:rsid w:val="006D0909"/>
    <w:rsid w:val="006E2635"/>
    <w:rsid w:val="00704F8E"/>
    <w:rsid w:val="00716CC4"/>
    <w:rsid w:val="0073664D"/>
    <w:rsid w:val="0079192B"/>
    <w:rsid w:val="007F231B"/>
    <w:rsid w:val="00814CB8"/>
    <w:rsid w:val="00814DC3"/>
    <w:rsid w:val="00853396"/>
    <w:rsid w:val="00872E0D"/>
    <w:rsid w:val="00882369"/>
    <w:rsid w:val="0089025F"/>
    <w:rsid w:val="00893BEA"/>
    <w:rsid w:val="008C4F34"/>
    <w:rsid w:val="008C7D6A"/>
    <w:rsid w:val="008F039F"/>
    <w:rsid w:val="009125C0"/>
    <w:rsid w:val="009217D7"/>
    <w:rsid w:val="009317A5"/>
    <w:rsid w:val="00986812"/>
    <w:rsid w:val="009A221E"/>
    <w:rsid w:val="009A3DB2"/>
    <w:rsid w:val="009B3631"/>
    <w:rsid w:val="009C48B9"/>
    <w:rsid w:val="009D2B19"/>
    <w:rsid w:val="009F1A66"/>
    <w:rsid w:val="00A01252"/>
    <w:rsid w:val="00A770E4"/>
    <w:rsid w:val="00A953A0"/>
    <w:rsid w:val="00B00E05"/>
    <w:rsid w:val="00B070A0"/>
    <w:rsid w:val="00B16B90"/>
    <w:rsid w:val="00B230CD"/>
    <w:rsid w:val="00B2478F"/>
    <w:rsid w:val="00B24B33"/>
    <w:rsid w:val="00B31B7E"/>
    <w:rsid w:val="00B329DB"/>
    <w:rsid w:val="00C3307E"/>
    <w:rsid w:val="00C4147B"/>
    <w:rsid w:val="00C47403"/>
    <w:rsid w:val="00CB06A4"/>
    <w:rsid w:val="00CB2175"/>
    <w:rsid w:val="00CD12C3"/>
    <w:rsid w:val="00CE26C1"/>
    <w:rsid w:val="00CF6D87"/>
    <w:rsid w:val="00D24E06"/>
    <w:rsid w:val="00D873F5"/>
    <w:rsid w:val="00DA7EFB"/>
    <w:rsid w:val="00DE61CB"/>
    <w:rsid w:val="00E12A4A"/>
    <w:rsid w:val="00E636EF"/>
    <w:rsid w:val="00E65260"/>
    <w:rsid w:val="00E71D9B"/>
    <w:rsid w:val="00E71F48"/>
    <w:rsid w:val="00EB09AD"/>
    <w:rsid w:val="00ED5D90"/>
    <w:rsid w:val="00EF1804"/>
    <w:rsid w:val="00F447CE"/>
    <w:rsid w:val="00F80EB7"/>
    <w:rsid w:val="00F9028D"/>
    <w:rsid w:val="00F954C9"/>
    <w:rsid w:val="00F97903"/>
    <w:rsid w:val="00FB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58DDF"/>
  <w15:docId w15:val="{D80F868B-09CB-41D0-9D10-9DA04C90E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7C1B"/>
    <w:rPr>
      <w:rFonts w:eastAsia="新細明體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B97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7FA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97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7FA5"/>
    <w:rPr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EF7C1B"/>
    <w:pPr>
      <w:ind w:leftChars="200" w:left="480"/>
    </w:pPr>
  </w:style>
  <w:style w:type="character" w:customStyle="1" w:styleId="a9">
    <w:name w:val="清單段落 字元"/>
    <w:link w:val="a8"/>
    <w:uiPriority w:val="34"/>
    <w:locked/>
    <w:rsid w:val="00EF7C1B"/>
    <w:rPr>
      <w:rFonts w:ascii="Times New Roman" w:eastAsia="新細明體" w:hAnsi="Times New Roman" w:cs="Times New Roman"/>
      <w:szCs w:val="24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a"/>
    <w:uiPriority w:val="1"/>
    <w:qFormat/>
    <w:rsid w:val="004F5905"/>
    <w:pPr>
      <w:autoSpaceDE w:val="0"/>
      <w:autoSpaceDN w:val="0"/>
      <w:adjustRightInd w:val="0"/>
    </w:pPr>
    <w:rPr>
      <w:rFonts w:ascii="標楷體" w:eastAsia="標楷體" w:cs="標楷體"/>
    </w:rPr>
  </w:style>
  <w:style w:type="table" w:styleId="ad">
    <w:name w:val="Table Grid"/>
    <w:basedOn w:val="a1"/>
    <w:uiPriority w:val="59"/>
    <w:rsid w:val="00314049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2369"/>
    <w:pPr>
      <w:suppressAutoHyphens/>
      <w:autoSpaceDE w:val="0"/>
      <w:autoSpaceDN w:val="0"/>
      <w:textAlignment w:val="baseline"/>
    </w:pPr>
    <w:rPr>
      <w:rFonts w:eastAsia="新細明體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5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L2KjCFoZqKSs8vaJ4zsurpfKWg==">AMUW2mU5e1BYul780WzjeQbGl6M2Y4/rUByTMhg3gFr8XYMQpgKVDWK1WWrTv4CCG/b0zuBCEW5LZikoVPBR5edY/r25Pm/PD6WWwZrpvV3rUjvseiz4+GPiUupjhNMHyHrxTnHwFB6Eu3jH6ffCBWSfRxaaUOAjOqGmyVCYr3te8VlOVRXPsqOeDBN+0o3na4PRDqfIoLV8nPiEEzGh7uMNxJUlzVVK0XjHQcdT4WqHHPgYbfU9FOyy75lkPB3edkXNKWLSjMHVkIxZ3s5IOCK0r7Bc/LlX7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590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L.C.Wang</dc:creator>
  <cp:lastModifiedBy>LCWang</cp:lastModifiedBy>
  <cp:revision>42</cp:revision>
  <cp:lastPrinted>2024-05-22T08:14:00Z</cp:lastPrinted>
  <dcterms:created xsi:type="dcterms:W3CDTF">2023-02-10T15:08:00Z</dcterms:created>
  <dcterms:modified xsi:type="dcterms:W3CDTF">2024-05-22T08:14:00Z</dcterms:modified>
</cp:coreProperties>
</file>